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4"/>
        <w:gridCol w:w="922"/>
        <w:gridCol w:w="411"/>
        <w:gridCol w:w="565"/>
        <w:gridCol w:w="1684"/>
        <w:gridCol w:w="110"/>
        <w:gridCol w:w="887"/>
        <w:gridCol w:w="292"/>
        <w:gridCol w:w="515"/>
        <w:gridCol w:w="11"/>
        <w:gridCol w:w="37"/>
        <w:gridCol w:w="587"/>
        <w:gridCol w:w="290"/>
        <w:gridCol w:w="498"/>
        <w:gridCol w:w="437"/>
        <w:gridCol w:w="1714"/>
        <w:gridCol w:w="78"/>
      </w:tblGrid>
      <w:tr w:rsidR="00EF4E74" w:rsidRPr="00B04E5E" w14:paraId="1F561D1F" w14:textId="77777777" w:rsidTr="00BB12D7">
        <w:trPr>
          <w:trHeight w:hRule="exact" w:val="851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6A411F">
        <w:trPr>
          <w:trHeight w:val="83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50AB6CAD" w:rsidR="00EF4E74" w:rsidRPr="00782E3B" w:rsidRDefault="00EF4E74" w:rsidP="00782E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6A411F">
        <w:trPr>
          <w:trHeight w:val="27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BB12D7">
        <w:trPr>
          <w:trHeight w:val="420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3228EC43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Ustawa z dnia 13 września 1996 r. o utrzymaniu czystości i porządku w gminach (</w:t>
            </w:r>
            <w:proofErr w:type="spellStart"/>
            <w:r w:rsidR="008F2A8B">
              <w:rPr>
                <w:rFonts w:ascii="Arial" w:hAnsi="Arial" w:cs="Arial"/>
                <w:sz w:val="16"/>
                <w:szCs w:val="16"/>
                <w:lang w:eastAsia="en-US"/>
              </w:rPr>
              <w:t>t.j</w:t>
            </w:r>
            <w:proofErr w:type="spellEnd"/>
            <w:r w:rsidR="008F2A8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8F2A8B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Dz.U. z 202</w:t>
            </w:r>
            <w:r w:rsidR="008F2A8B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8F2A8B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r. poz.</w:t>
            </w:r>
            <w:r w:rsidR="008F2A8B">
              <w:rPr>
                <w:rFonts w:ascii="Arial" w:hAnsi="Arial" w:cs="Arial"/>
                <w:sz w:val="16"/>
                <w:szCs w:val="16"/>
                <w:lang w:eastAsia="en-US"/>
              </w:rPr>
              <w:t>888</w:t>
            </w:r>
            <w:r w:rsidR="008F2A8B" w:rsidRPr="0054789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.), dalej zwana Ustawą.</w:t>
            </w:r>
          </w:p>
        </w:tc>
      </w:tr>
      <w:tr w:rsidR="00EF4E74" w:rsidRPr="00B04E5E" w14:paraId="62475CED" w14:textId="77777777" w:rsidTr="00BB12D7">
        <w:trPr>
          <w:trHeight w:val="378"/>
          <w:jc w:val="center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76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6A411F">
        <w:trPr>
          <w:trHeight w:val="35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6A411F">
        <w:trPr>
          <w:trHeight w:val="26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6A411F">
        <w:trPr>
          <w:trHeight w:val="42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6A411F">
        <w:trPr>
          <w:trHeight w:val="27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6A411F">
        <w:trPr>
          <w:trHeight w:val="26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EF4E74" w:rsidRPr="00B04E5E" w14:paraId="6EE56226" w14:textId="31207B20" w:rsidTr="00BB12D7">
        <w:trPr>
          <w:trHeight w:val="420"/>
          <w:jc w:val="center"/>
        </w:trPr>
        <w:tc>
          <w:tcPr>
            <w:tcW w:w="1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DA7AAD" w:rsidRPr="00B04E5E" w14:paraId="29C9F67B" w14:textId="099EB65A" w:rsidTr="00DA7AAD">
        <w:trPr>
          <w:trHeight w:val="420"/>
          <w:jc w:val="center"/>
        </w:trPr>
        <w:tc>
          <w:tcPr>
            <w:tcW w:w="2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F937D" w14:textId="4A3BE4B6" w:rsidR="00DA7AAD" w:rsidRDefault="00DA7AAD" w:rsidP="00DA7AAD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zmiany/korekty (dzień-miesiąc-rok):</w:t>
            </w:r>
          </w:p>
        </w:tc>
        <w:tc>
          <w:tcPr>
            <w:tcW w:w="24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65F1B" w14:textId="6459E377" w:rsidR="00DA7AAD" w:rsidRDefault="00CB3B22" w:rsidP="00DA7AAD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______-______-_____________</w:t>
            </w:r>
          </w:p>
        </w:tc>
      </w:tr>
      <w:tr w:rsidR="007E70D5" w:rsidRPr="00B04E5E" w14:paraId="0990B480" w14:textId="77777777" w:rsidTr="006A411F">
        <w:trPr>
          <w:trHeight w:val="26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37DA0A44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</w:t>
            </w:r>
            <w:r w:rsidR="00D95382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7E70D5" w:rsidRPr="00B04E5E" w14:paraId="059D7DA6" w14:textId="77777777" w:rsidTr="00BB12D7">
        <w:trPr>
          <w:trHeight w:val="284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7F3B4AAA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a)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57549">
              <w:rPr>
                <w:rFonts w:ascii="Arial" w:hAnsi="Arial" w:cs="Arial"/>
                <w:sz w:val="18"/>
                <w:szCs w:val="18"/>
              </w:rPr>
              <w:t>iczby mieszkańców zamieszkujących nieruchomość</w:t>
            </w: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38D23E96" w:rsidR="007E70D5" w:rsidRPr="007E70D5" w:rsidRDefault="007E70D5" w:rsidP="00CC6294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b) sposobie postępowania z bioodpadami</w:t>
            </w:r>
          </w:p>
        </w:tc>
      </w:tr>
      <w:tr w:rsidR="007E70D5" w:rsidRPr="00B04E5E" w14:paraId="56A04CE1" w14:textId="77777777" w:rsidTr="00BB12D7">
        <w:trPr>
          <w:trHeight w:val="284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A93" w14:textId="20B5D881" w:rsidR="007E70D5" w:rsidRPr="007E70D5" w:rsidRDefault="007E70D5" w:rsidP="00CC6294">
            <w:pPr>
              <w:widowControl w:val="0"/>
              <w:tabs>
                <w:tab w:val="left" w:pos="4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 Wygaśnięcia obowi</w:t>
            </w:r>
            <w:r w:rsidR="00D94372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C74B" w14:textId="62F0A1C9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</w:tr>
      <w:tr w:rsidR="007E70D5" w:rsidRPr="00B04E5E" w14:paraId="3627710A" w14:textId="77777777" w:rsidTr="006A411F">
        <w:trPr>
          <w:trHeight w:val="42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2667E945" w:rsidR="007E70D5" w:rsidRPr="00457549" w:rsidRDefault="007E70D5" w:rsidP="00CC6294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</w:t>
            </w:r>
            <w:r w:rsidR="00CC62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E70D5" w:rsidRPr="00B04E5E" w14:paraId="3DE8790F" w14:textId="77777777" w:rsidTr="006A411F">
        <w:trPr>
          <w:trHeight w:val="28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7E70D5" w:rsidRDefault="007E70D5" w:rsidP="001D78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7E70D5" w:rsidRPr="00B04E5E" w14:paraId="27540CA8" w14:textId="77777777" w:rsidTr="006A411F">
        <w:trPr>
          <w:trHeight w:hRule="exact"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7E70D5" w:rsidRDefault="003A7705" w:rsidP="003A7705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ADRES NIERUCHOMOŚCI  W GMINIE LIPUSZ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KTÓREJ SKŁADANA JEST DEKLARACJA</w:t>
            </w:r>
          </w:p>
        </w:tc>
      </w:tr>
      <w:tr w:rsidR="007E70D5" w:rsidRPr="00B04E5E" w14:paraId="12A944D7" w14:textId="77777777" w:rsidTr="00BB12D7">
        <w:trPr>
          <w:trHeight w:hRule="exact" w:val="454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7E70D5" w:rsidRDefault="007E70D5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7E70D5" w:rsidRPr="00BA6EAF" w:rsidRDefault="007E70D5" w:rsidP="00E6568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7E70D5" w:rsidRPr="00B04E5E" w14:paraId="2B9F5D85" w14:textId="77777777" w:rsidTr="00BB12D7">
        <w:trPr>
          <w:trHeight w:hRule="exact" w:val="454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9E46DF" w:rsidRPr="00B04E5E" w14:paraId="412D6E0B" w14:textId="77777777" w:rsidTr="00BB12D7">
        <w:trPr>
          <w:trHeight w:hRule="exact" w:val="454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10254C32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C.8. </w:t>
            </w:r>
            <w:r w:rsidR="00BB12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Miejscowość 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01E8CCD2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C.9. </w:t>
            </w:r>
            <w:r w:rsidR="00BB12D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7E70D5" w:rsidRPr="00B04E5E" w14:paraId="75986402" w14:textId="77777777" w:rsidTr="006A411F">
        <w:trPr>
          <w:trHeight w:hRule="exact" w:val="266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3638E4D5" w:rsidR="007E70D5" w:rsidRDefault="003A770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</w:t>
            </w:r>
            <w:r w:rsidR="00782E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WYKORZYSTYWANIE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NIERUCHOMOŚCI (należy zaznaczyć właściwy kwadrat)</w:t>
            </w:r>
            <w:r w:rsidR="00880116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</w:p>
        </w:tc>
      </w:tr>
      <w:tr w:rsidR="00F45396" w:rsidRPr="00B04E5E" w14:paraId="35198C8B" w14:textId="2BB5FF54" w:rsidTr="006A411F">
        <w:trPr>
          <w:trHeight w:hRule="exact" w:val="389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47BEA114" w:rsidR="00F45396" w:rsidRPr="001647B3" w:rsidRDefault="00F45396" w:rsidP="00F45396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trike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4735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2E3B">
              <w:rPr>
                <w:rFonts w:ascii="Arial" w:hAnsi="Arial" w:cs="Arial"/>
                <w:b/>
                <w:sz w:val="18"/>
                <w:szCs w:val="18"/>
              </w:rPr>
              <w:t>Nieruchomość mieszkalna</w:t>
            </w:r>
          </w:p>
        </w:tc>
      </w:tr>
      <w:tr w:rsidR="007E70D5" w:rsidRPr="00B04E5E" w14:paraId="3ED14FF0" w14:textId="77777777" w:rsidTr="006A411F">
        <w:trPr>
          <w:trHeight w:val="28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7E70D5" w:rsidRDefault="007E70D5" w:rsidP="00712B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7E70D5" w:rsidRPr="00B04E5E" w14:paraId="22CF6EF3" w14:textId="77777777" w:rsidTr="006A411F">
        <w:trPr>
          <w:trHeight w:hRule="exact"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379DCADC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7E70D5" w:rsidRPr="00B04E5E" w14:paraId="0B22A31F" w14:textId="77777777" w:rsidTr="00BB12D7">
        <w:trPr>
          <w:trHeight w:val="213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7E70D5" w:rsidRPr="00B04E5E" w14:paraId="58C8E6BB" w14:textId="77777777" w:rsidTr="00BB12D7">
        <w:trPr>
          <w:trHeight w:val="213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7E70D5" w:rsidRPr="00B04E5E" w14:paraId="6E538832" w14:textId="77777777" w:rsidTr="006A411F">
        <w:trPr>
          <w:trHeight w:hRule="exact"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53672907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7E70D5" w:rsidRPr="00B04E5E" w14:paraId="3F267CF0" w14:textId="53CFCFAC" w:rsidTr="00DA7AAD">
        <w:trPr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7E70D5" w:rsidRPr="00B04E5E" w14:paraId="1268B9A4" w14:textId="77777777" w:rsidTr="006A411F">
        <w:trPr>
          <w:trHeight w:hRule="exact"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10B03829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E70D5" w:rsidRPr="00B04E5E" w14:paraId="4185C1FB" w14:textId="77777777" w:rsidTr="00BB12D7">
        <w:trPr>
          <w:trHeight w:val="560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E70D5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7E70D5" w:rsidRPr="00A320EB" w:rsidRDefault="007E70D5" w:rsidP="00E6568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B04E5E" w14:paraId="4C11DE9D" w14:textId="77777777" w:rsidTr="006A411F">
        <w:trPr>
          <w:trHeight w:val="48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48C38ACA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7E70D5" w:rsidRPr="00B04E5E" w14:paraId="37247BCF" w14:textId="77777777" w:rsidTr="00BB12D7">
        <w:trPr>
          <w:trHeight w:val="560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E70D5" w:rsidRPr="00B04E5E" w14:paraId="39A26809" w14:textId="77777777" w:rsidTr="00DA7AAD">
        <w:trPr>
          <w:trHeight w:hRule="exact" w:val="104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7E70D5" w:rsidRPr="00855350" w:rsidRDefault="007E70D5" w:rsidP="0085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7E70D5" w:rsidRPr="00B04E5E" w14:paraId="3121C86C" w14:textId="77777777" w:rsidTr="006A411F">
        <w:trPr>
          <w:trHeight w:hRule="exact"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8E624" w14:textId="1F34D45C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Nr telefonu i adres e-mail (pola nieobowiązkowe)</w:t>
            </w:r>
          </w:p>
        </w:tc>
      </w:tr>
      <w:tr w:rsidR="007E70D5" w:rsidRPr="00B04E5E" w14:paraId="74C65D5C" w14:textId="77777777" w:rsidTr="00BB12D7">
        <w:trPr>
          <w:trHeight w:val="560"/>
          <w:jc w:val="center"/>
        </w:trPr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7E70D5" w:rsidRPr="00A320EB" w:rsidRDefault="007E70D5" w:rsidP="0042781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5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052A26" w14:paraId="5E4D73D7" w14:textId="77777777" w:rsidTr="006A411F">
        <w:trPr>
          <w:trHeight w:val="48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2780C4B1" w:rsidR="007E70D5" w:rsidRPr="00052A26" w:rsidRDefault="007E70D5" w:rsidP="0005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782E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7E70D5" w:rsidRPr="00B04E5E" w14:paraId="23B0A935" w14:textId="77777777" w:rsidTr="006A411F">
        <w:trPr>
          <w:trHeight w:val="10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5AB3318D" w:rsidR="007E70D5" w:rsidRPr="00B04E5E" w:rsidRDefault="0001540E" w:rsidP="00FD5E5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</w:t>
            </w:r>
            <w:r w:rsidR="00413637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29510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70D5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7E70D5" w:rsidRPr="00B04E5E" w14:paraId="18B82C37" w14:textId="77777777" w:rsidTr="006A411F">
        <w:trPr>
          <w:trHeight w:val="29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1206854F" w:rsidR="007E70D5" w:rsidRPr="00DB7C07" w:rsidRDefault="00855350" w:rsidP="003A770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</w:rPr>
              <w:t>7</w:t>
            </w:r>
            <w:r w:rsidR="007E70D5">
              <w:rPr>
                <w:rFonts w:ascii="Arial" w:hAnsi="Arial" w:cs="Arial"/>
                <w:sz w:val="20"/>
                <w:szCs w:val="20"/>
              </w:rPr>
              <w:t xml:space="preserve">. ADRES ZAMIESZKANIA / ADRES SIEDZIBY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7E70D5" w14:paraId="4F659E70" w14:textId="77777777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4B20D5CD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Kraj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3743C0CE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Województwo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39F5A818" w:rsidR="007E70D5" w:rsidRDefault="006A411F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Powiat</w:t>
            </w:r>
          </w:p>
        </w:tc>
      </w:tr>
      <w:tr w:rsidR="007E70D5" w14:paraId="1D74FB70" w14:textId="2280648A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1789CA4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Gmina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5725B779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D7.5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6262B62F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D7.6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8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9DD502" w14:textId="3DE946F2" w:rsidR="007E70D5" w:rsidRDefault="006A411F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D7.7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lokalu</w:t>
            </w:r>
          </w:p>
        </w:tc>
      </w:tr>
      <w:tr w:rsidR="007E70D5" w14:paraId="6E0FCE68" w14:textId="77777777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11B3AFD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D7.8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56AF4AA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D7.9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2250A3CE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D7.10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Poczta</w:t>
            </w:r>
          </w:p>
        </w:tc>
      </w:tr>
      <w:tr w:rsidR="007E70D5" w:rsidRPr="00B04E5E" w14:paraId="44F5A179" w14:textId="77777777" w:rsidTr="006A411F">
        <w:trPr>
          <w:trHeight w:hRule="exact" w:val="535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3B7C212E" w:rsidR="007E70D5" w:rsidRDefault="00855350" w:rsidP="009916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8</w:t>
            </w:r>
            <w:r w:rsidR="007E70D5"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7E70D5" w:rsidRDefault="007E70D5" w:rsidP="009916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A411F" w:rsidRPr="00B04E5E" w14:paraId="6E9F0FE0" w14:textId="0F4FB130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26DA56D6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020B6D43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30197FA9" w:rsidR="006A411F" w:rsidRDefault="006A411F" w:rsidP="006A411F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6A411F" w:rsidRPr="00B04E5E" w14:paraId="1673C8F5" w14:textId="33A5EE30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7A47050B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466D9D7C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D03A454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54335E68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D8.7 </w:t>
            </w:r>
            <w:r w:rsidR="004136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lokalu</w:t>
            </w:r>
          </w:p>
        </w:tc>
      </w:tr>
      <w:tr w:rsidR="006A411F" w:rsidRPr="00B04E5E" w14:paraId="1842BACF" w14:textId="0894CC4C" w:rsidTr="00BB12D7">
        <w:trPr>
          <w:trHeight w:hRule="exact" w:val="567"/>
          <w:jc w:val="center"/>
        </w:trPr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75B2CF0D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02913FFE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45BB09B1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7E70D5" w:rsidRPr="00B04E5E" w14:paraId="6BDB954C" w14:textId="77777777" w:rsidTr="006A411F">
        <w:trPr>
          <w:trHeight w:val="29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7FFB60" w14:textId="30B42FBD" w:rsidR="007E70D5" w:rsidRPr="00855350" w:rsidRDefault="00855350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8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OBLI</w:t>
            </w:r>
            <w:r w:rsidR="001C46D5">
              <w:rPr>
                <w:rFonts w:ascii="Arial" w:hAnsi="Arial" w:cs="Arial"/>
                <w:sz w:val="20"/>
                <w:szCs w:val="20"/>
              </w:rPr>
              <w:t xml:space="preserve">CZENIE MIESIĘCZNEJ OPŁATY ZA GOSPODAROWANIE ODPADAMI KOMUNALNYMI </w:t>
            </w:r>
            <w:r w:rsidR="0014790F">
              <w:rPr>
                <w:rFonts w:ascii="Arial" w:hAnsi="Arial" w:cs="Arial"/>
                <w:sz w:val="20"/>
                <w:szCs w:val="20"/>
              </w:rPr>
              <w:t xml:space="preserve">DLA NIERUCHOMOŚCI WYKORZYSTYWANEJ NA CELE MIESZKANIOWE LUB </w:t>
            </w:r>
            <w:r w:rsidR="00225BAC">
              <w:rPr>
                <w:rFonts w:ascii="Arial" w:hAnsi="Arial" w:cs="Arial"/>
                <w:sz w:val="20"/>
                <w:szCs w:val="20"/>
              </w:rPr>
              <w:t>DLA CZĘŚCI NIERUCHOMOŚCI WYKORZYSTYWANEJ NA CELE MIESZKANIOWE</w:t>
            </w:r>
          </w:p>
        </w:tc>
      </w:tr>
      <w:tr w:rsidR="00295102" w:rsidRPr="00B04E5E" w14:paraId="13859A5D" w14:textId="77777777" w:rsidTr="006A411F">
        <w:trPr>
          <w:trHeight w:val="284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F5B7E" w14:textId="0F6C750B" w:rsidR="00295102" w:rsidRDefault="00295102" w:rsidP="002951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E1 DANE DOTYCZĄCE CZĘŚCI MIESZKALNEJ: </w:t>
            </w:r>
          </w:p>
        </w:tc>
      </w:tr>
      <w:tr w:rsidR="008D5615" w:rsidRPr="00B04E5E" w14:paraId="57634B5F" w14:textId="77777777" w:rsidTr="00BB12D7">
        <w:trPr>
          <w:trHeight w:val="388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18AC" w14:textId="2DF7B530" w:rsidR="008D5615" w:rsidRPr="009E46DF" w:rsidRDefault="009E46DF" w:rsidP="00F4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E.1. Oświadczam, że na nieruchomości wymienionej w części </w:t>
            </w:r>
            <w:r w:rsidR="00F45396">
              <w:rPr>
                <w:rFonts w:ascii="Arial" w:hAnsi="Arial" w:cs="Arial"/>
                <w:sz w:val="16"/>
                <w:szCs w:val="16"/>
              </w:rPr>
              <w:t>C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6B5">
              <w:rPr>
                <w:rFonts w:ascii="Arial" w:hAnsi="Arial" w:cs="Arial"/>
                <w:sz w:val="16"/>
                <w:szCs w:val="16"/>
              </w:rPr>
              <w:t>znajduje się</w:t>
            </w:r>
            <w:r w:rsidR="002951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102" w:rsidRPr="009E46DF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="00295102">
              <w:rPr>
                <w:rFonts w:ascii="Arial" w:hAnsi="Arial" w:cs="Arial"/>
                <w:sz w:val="16"/>
                <w:szCs w:val="16"/>
              </w:rPr>
              <w:t>:</w:t>
            </w:r>
            <w:r w:rsidR="008D5615"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8D5615"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8D5615"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40CB" w14:textId="4EC1123E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 xml:space="preserve">Budynek jednorodzinny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6F" w14:textId="15F74840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>Budynek wielorodzinny</w:t>
            </w:r>
          </w:p>
        </w:tc>
      </w:tr>
      <w:tr w:rsidR="001C46D5" w:rsidRPr="00B04E5E" w14:paraId="10EE7448" w14:textId="259DE094" w:rsidTr="00BB12D7">
        <w:trPr>
          <w:trHeight w:val="292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12AE" w14:textId="6C6EBE90" w:rsidR="001C46D5" w:rsidRPr="009E46DF" w:rsidRDefault="001C46D5" w:rsidP="00F4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782E3B">
              <w:rPr>
                <w:rFonts w:ascii="Arial" w:hAnsi="Arial" w:cs="Arial"/>
                <w:sz w:val="16"/>
                <w:szCs w:val="16"/>
              </w:rPr>
              <w:t>.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2. Oświadczam, że na nieruchomości wymienionej w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części </w:t>
            </w:r>
            <w:r w:rsidR="00F45396">
              <w:rPr>
                <w:rFonts w:ascii="Arial" w:hAnsi="Arial" w:cs="Arial"/>
                <w:sz w:val="16"/>
                <w:szCs w:val="16"/>
              </w:rPr>
              <w:t>C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 zamieszkuje określona 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 xml:space="preserve">w pozycji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obok </w:t>
            </w:r>
            <w:r w:rsidR="008D5615" w:rsidRPr="009E46D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iczba osób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2A8B" w:rsidRPr="009E46DF">
              <w:rPr>
                <w:rFonts w:ascii="Arial" w:hAnsi="Arial" w:cs="Arial"/>
                <w:sz w:val="16"/>
                <w:szCs w:val="16"/>
              </w:rPr>
              <w:t>(dane do celów sprawozdawczych</w:t>
            </w:r>
            <w:r w:rsidR="008F2A8B">
              <w:rPr>
                <w:rFonts w:ascii="Arial" w:hAnsi="Arial" w:cs="Arial"/>
                <w:sz w:val="16"/>
                <w:szCs w:val="16"/>
              </w:rPr>
              <w:t>, do</w:t>
            </w:r>
            <w:r w:rsidR="008F2A8B" w:rsidRPr="009E46DF">
              <w:rPr>
                <w:rFonts w:ascii="Arial" w:hAnsi="Arial" w:cs="Arial"/>
                <w:sz w:val="16"/>
                <w:szCs w:val="16"/>
              </w:rPr>
              <w:t xml:space="preserve"> określenia zapotrzebowania na pojemniki</w:t>
            </w:r>
            <w:r w:rsidR="008F2A8B">
              <w:rPr>
                <w:rFonts w:ascii="Arial" w:hAnsi="Arial" w:cs="Arial"/>
                <w:sz w:val="16"/>
                <w:szCs w:val="16"/>
              </w:rPr>
              <w:t xml:space="preserve"> oraz do określenia stawki opłaty</w:t>
            </w:r>
            <w:r w:rsidR="008F2A8B" w:rsidRPr="009E46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043" w14:textId="5437EA13" w:rsidR="001C46D5" w:rsidRPr="00430824" w:rsidRDefault="009E46DF" w:rsidP="009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</w:t>
            </w:r>
          </w:p>
        </w:tc>
      </w:tr>
      <w:tr w:rsidR="001C46D5" w:rsidRPr="00B04E5E" w14:paraId="7D75F480" w14:textId="57FF16AB" w:rsidTr="00BB12D7">
        <w:trPr>
          <w:trHeight w:val="544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F870" w14:textId="7ACE64DB" w:rsidR="001C46D5" w:rsidRPr="009E46DF" w:rsidRDefault="008D5615" w:rsidP="004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E.3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D będą zbierane </w:t>
            </w:r>
            <w:r w:rsidR="001C46D5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403675" w14:textId="714FE4E4" w:rsidR="001C46D5" w:rsidRPr="009E46DF" w:rsidRDefault="001C46D5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73E" w14:textId="210CE8C7" w:rsidR="001C46D5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8D5615" w:rsidRPr="00B04E5E" w14:paraId="1056FCE4" w14:textId="77777777" w:rsidTr="00BB12D7">
        <w:trPr>
          <w:trHeight w:val="388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6147" w14:textId="499AD5AE" w:rsidR="00295102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E.4 Deklaruję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selektywne zbieranie popiołów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 (zaznaczyć właściwy kwadrat)</w:t>
            </w:r>
          </w:p>
          <w:p w14:paraId="2B530F62" w14:textId="77777777" w:rsidR="008D5615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718" w14:textId="721BDBD2" w:rsidR="008D5615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                                                                               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313" w14:textId="04DBBF24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8D5615" w:rsidRPr="00B04E5E" w14:paraId="53C37BB7" w14:textId="77777777" w:rsidTr="00BB12D7">
        <w:trPr>
          <w:trHeight w:val="388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5CBB0" w14:textId="2124E153" w:rsidR="008D5615" w:rsidRPr="009E46DF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>5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Deklaruję </w:t>
            </w:r>
            <w:r w:rsidR="009E46DF" w:rsidRPr="009E46DF">
              <w:rPr>
                <w:rFonts w:ascii="Arial" w:hAnsi="Arial" w:cs="Arial"/>
                <w:b/>
                <w:sz w:val="16"/>
                <w:szCs w:val="16"/>
              </w:rPr>
              <w:t xml:space="preserve">selektywne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zbieranie bioodpadów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w pojemnikach do odbioru z nieruchomości  (zaznaczyć właściwy kwadrat)</w:t>
            </w:r>
            <w:r w:rsidRPr="009E46DF"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4"/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B52" w14:textId="6B1856C6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</w:t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>, o poj. ..............litr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058" w14:textId="77777777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E46DF" w:rsidRPr="00B04E5E" w14:paraId="3AA4FE1D" w14:textId="77777777" w:rsidTr="00BB12D7">
        <w:trPr>
          <w:trHeight w:val="388"/>
          <w:jc w:val="center"/>
        </w:trPr>
        <w:tc>
          <w:tcPr>
            <w:tcW w:w="2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976B" w14:textId="1EE4FD67" w:rsidR="009E46DF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E.6. Oświadczam, że nieruchomość wyposażona jest w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kompostownik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i kompostuję w niej bioodpady stanowiące odpady komunalne</w:t>
            </w:r>
          </w:p>
        </w:tc>
        <w:tc>
          <w:tcPr>
            <w:tcW w:w="10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576" w14:textId="58B5BF1E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 xml:space="preserve"> 1. TAK, o poj. ..............m</w:t>
            </w:r>
            <w:r w:rsidR="005016B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7CC" w14:textId="77777777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538DE" w:rsidRPr="00B04E5E" w14:paraId="44E2AB53" w14:textId="77777777" w:rsidTr="006A411F">
        <w:trPr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7D27C" w14:textId="4ED2DAE2" w:rsidR="009538DE" w:rsidRDefault="009538DE" w:rsidP="00A161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161D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OBLICZENIE MIESIĘCZNEJ WYSOKOŚCI OPŁATY 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>ZA GOSPODAROWANIE ODPADAMI KOMUNALNYMI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DLA ZAMIESZKAŁEJ CZĘŚCI NIERUCHOMOŚCI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8DE" w:rsidRPr="00B04E5E" w14:paraId="609AD88D" w14:textId="77777777" w:rsidTr="00BB12D7">
        <w:trPr>
          <w:trHeight w:val="498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45E7B" w14:textId="2C434BEE" w:rsidR="009538DE" w:rsidRPr="00471F5C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Liczba osób zamieszkujących nieruchomość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8EAED" w14:textId="66838CBC" w:rsidR="009538DE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Stawka opłaty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endnoteReference w:id="5"/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B427" w14:textId="1BE432BE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Kwota zwolnienia przy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sługująca na 1 osobę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eastAsia="Times New Roman" w:cs="Calibri"/>
                <w:color w:val="000000"/>
                <w:sz w:val="20"/>
                <w:szCs w:val="20"/>
                <w:lang w:eastAsia="pl-PL"/>
              </w:rPr>
              <w:endnoteReference w:id="6"/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C27B" w14:textId="1343FE8A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Wysokość opłaty miesięcznej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[zł]</w:t>
            </w:r>
          </w:p>
        </w:tc>
      </w:tr>
      <w:tr w:rsidR="00094C17" w:rsidRPr="00B04E5E" w14:paraId="4CC6FAD7" w14:textId="77777777" w:rsidTr="00BB12D7">
        <w:trPr>
          <w:trHeight w:val="326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90C" w14:textId="6538AD4B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C0CA9" w14:textId="4A5CF687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E6712" w14:textId="6B6A828A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CF70" w14:textId="701EDEBE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[d] [d=a*(b-c)]</w:t>
            </w:r>
          </w:p>
        </w:tc>
      </w:tr>
      <w:tr w:rsidR="00094C17" w:rsidRPr="00B04E5E" w14:paraId="456A4195" w14:textId="77777777" w:rsidTr="00BB12D7">
        <w:trPr>
          <w:trHeight w:val="326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F6C" w14:textId="634EB49B" w:rsidR="00094C17" w:rsidRDefault="00295102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E.7</w:t>
            </w:r>
          </w:p>
          <w:p w14:paraId="4D3EC4B2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A8CA4D3" w14:textId="7C0CBEEC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…………………..………………..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0E8" w14:textId="2872C616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E.8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6FDA0C9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109C1530" w14:textId="3B0E03F4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5AD" w14:textId="25B68C71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E.9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45A7161D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EE58071" w14:textId="36082F53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65B" w14:textId="2463388D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E.10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DBF9DC8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557D5D1F" w14:textId="7B14CAB5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</w:tr>
      <w:tr w:rsidR="00C33B4B" w:rsidRPr="00B04E5E" w14:paraId="775C21B6" w14:textId="77777777" w:rsidTr="00BB12D7">
        <w:trPr>
          <w:gridAfter w:val="1"/>
          <w:wAfter w:w="36" w:type="pct"/>
          <w:trHeight w:val="347"/>
          <w:jc w:val="center"/>
        </w:trPr>
        <w:tc>
          <w:tcPr>
            <w:tcW w:w="49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2AD75125" w:rsidR="00C33B4B" w:rsidRDefault="00782E3B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BB12D7">
        <w:trPr>
          <w:gridAfter w:val="1"/>
          <w:wAfter w:w="36" w:type="pct"/>
          <w:trHeight w:val="110"/>
          <w:jc w:val="center"/>
        </w:trPr>
        <w:tc>
          <w:tcPr>
            <w:tcW w:w="30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30CF911E" w:rsidR="00622020" w:rsidRPr="001647B3" w:rsidRDefault="00622020" w:rsidP="006220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D3B">
              <w:rPr>
                <w:rFonts w:ascii="Arial" w:hAnsi="Arial" w:cs="Arial"/>
                <w:b/>
                <w:sz w:val="16"/>
                <w:szCs w:val="16"/>
              </w:rPr>
              <w:t>1. Nieruchomości mieszkalne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9C4D3B">
              <w:rPr>
                <w:rFonts w:ascii="Arial" w:hAnsi="Arial" w:cs="Arial"/>
                <w:b/>
                <w:sz w:val="16"/>
                <w:szCs w:val="16"/>
              </w:rPr>
              <w:t>Opłata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 xml:space="preserve"> z działu: E</w:t>
            </w:r>
            <w:r w:rsidRPr="009C4D3B">
              <w:rPr>
                <w:rFonts w:ascii="Arial" w:hAnsi="Arial" w:cs="Arial"/>
                <w:b/>
                <w:sz w:val="16"/>
                <w:szCs w:val="16"/>
              </w:rPr>
              <w:t xml:space="preserve"> (poz. E.10)</w:t>
            </w:r>
          </w:p>
        </w:tc>
        <w:tc>
          <w:tcPr>
            <w:tcW w:w="18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32CB5AE9" w:rsidR="00C33B4B" w:rsidRPr="006D2858" w:rsidRDefault="00782E3B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654892B2" w:rsidR="00C33B4B" w:rsidRDefault="00C33B4B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miesiąc</w:t>
            </w:r>
          </w:p>
        </w:tc>
      </w:tr>
      <w:tr w:rsidR="00094C17" w:rsidRPr="00B04E5E" w14:paraId="4B4F27BA" w14:textId="77777777" w:rsidTr="00BB12D7">
        <w:trPr>
          <w:gridAfter w:val="1"/>
          <w:wAfter w:w="36" w:type="pct"/>
          <w:trHeight w:val="279"/>
          <w:jc w:val="center"/>
        </w:trPr>
        <w:tc>
          <w:tcPr>
            <w:tcW w:w="49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4C81D255" w:rsidR="00094C17" w:rsidRPr="00F30D2F" w:rsidRDefault="00782E3B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G.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BB12D7">
        <w:trPr>
          <w:gridAfter w:val="1"/>
          <w:wAfter w:w="36" w:type="pct"/>
          <w:trHeight w:val="279"/>
          <w:jc w:val="center"/>
        </w:trPr>
        <w:tc>
          <w:tcPr>
            <w:tcW w:w="496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58C3B819" w:rsidR="00094C17" w:rsidRDefault="00782E3B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G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7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1AED6AFF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BC5338">
              <w:rPr>
                <w:rFonts w:ascii="Arial" w:hAnsi="Arial" w:cs="Arial"/>
                <w:b/>
                <w:sz w:val="16"/>
                <w:szCs w:val="16"/>
              </w:rPr>
              <w:t xml:space="preserve"> oraz </w:t>
            </w:r>
            <w:r w:rsidR="00A177F3">
              <w:rPr>
                <w:rFonts w:ascii="Arial" w:hAnsi="Arial" w:cs="Arial"/>
                <w:b/>
                <w:sz w:val="16"/>
                <w:szCs w:val="16"/>
              </w:rPr>
              <w:t xml:space="preserve">osoby </w:t>
            </w:r>
            <w:r w:rsidR="00BC5338">
              <w:rPr>
                <w:rFonts w:ascii="Arial" w:hAnsi="Arial" w:cs="Arial"/>
                <w:b/>
                <w:sz w:val="16"/>
                <w:szCs w:val="16"/>
              </w:rPr>
              <w:t>dotychczas zamieszkałej</w:t>
            </w:r>
          </w:p>
          <w:p w14:paraId="0C21C12E" w14:textId="72EBAB0B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 w:rsidRPr="00F4539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3F0B2A11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4DBD458C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</w:tbl>
    <w:p w14:paraId="54AC6264" w14:textId="74477004" w:rsidR="006A411F" w:rsidRDefault="006A411F"/>
    <w:p w14:paraId="73A1338C" w14:textId="77777777" w:rsidR="006A411F" w:rsidRDefault="006A411F"/>
    <w:tbl>
      <w:tblPr>
        <w:tblW w:w="5139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4"/>
        <w:gridCol w:w="3452"/>
        <w:gridCol w:w="3531"/>
      </w:tblGrid>
      <w:tr w:rsidR="00BD4310" w:rsidRPr="00B04E5E" w14:paraId="5FC094B9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632D72A8" w:rsidR="00BD4310" w:rsidRPr="002912F1" w:rsidRDefault="00BD4310" w:rsidP="00622020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</w:pPr>
            <w:r w:rsidRPr="002912F1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DZIAŁ </w:t>
            </w:r>
            <w:r w:rsidR="00782E3B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>H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5178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1B72365F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782E3B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I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6A411F">
        <w:trPr>
          <w:trHeight w:val="3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9C4D3B" w:rsidRPr="00B04E5E" w14:paraId="53A257CA" w14:textId="53DB77A4" w:rsidTr="006A411F">
        <w:trPr>
          <w:trHeight w:val="600"/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1B423D1F" w:rsidR="00911FCA" w:rsidRDefault="00782E3B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506CA3A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5503FC28" w:rsidR="00911FCA" w:rsidRDefault="00782E3B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7629F466" w:rsidR="00911FCA" w:rsidRDefault="00782E3B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6A411F">
        <w:trPr>
          <w:trHeight w:val="9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730E514F" w:rsidR="00911FCA" w:rsidRDefault="00782E3B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6A411F">
        <w:trPr>
          <w:trHeight w:val="38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POUCZENIE</w:t>
            </w:r>
          </w:p>
          <w:p w14:paraId="62EC00F6" w14:textId="2ED60065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</w:tbl>
    <w:p w14:paraId="0B76DD67" w14:textId="77777777" w:rsidR="007C677A" w:rsidRDefault="007C677A" w:rsidP="002212E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6"/>
      </w:tblGrid>
      <w:tr w:rsidR="007C677A" w:rsidRPr="00B04E5E" w14:paraId="45B68473" w14:textId="77777777" w:rsidTr="0041750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16331F2B" w:rsidR="00417E0A" w:rsidRPr="00D67723" w:rsidRDefault="0001540E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J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1837C96D" w14:textId="0B30DBD8" w:rsidR="003A7705" w:rsidRPr="002912F1" w:rsidRDefault="003C3C40" w:rsidP="00DF7988">
      <w:r>
        <w:rPr>
          <w:b/>
        </w:rPr>
        <w:t xml:space="preserve"> </w:t>
      </w:r>
    </w:p>
    <w:sectPr w:rsidR="003A7705" w:rsidRPr="002912F1" w:rsidSect="007E5ACD">
      <w:headerReference w:type="default" r:id="rId8"/>
      <w:footerReference w:type="default" r:id="rId9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97FD" w14:textId="77777777" w:rsidR="009A450D" w:rsidRDefault="009A450D" w:rsidP="00666854">
      <w:pPr>
        <w:spacing w:after="0" w:line="240" w:lineRule="auto"/>
      </w:pPr>
      <w:r>
        <w:separator/>
      </w:r>
    </w:p>
  </w:endnote>
  <w:endnote w:type="continuationSeparator" w:id="0">
    <w:p w14:paraId="6D15B914" w14:textId="77777777" w:rsidR="009A450D" w:rsidRDefault="009A450D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3A7705" w:rsidRPr="003A7705" w:rsidRDefault="003A7705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0D60777D" w:rsidR="00E6568A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proofErr w:type="spellStart"/>
      <w:r w:rsidRPr="00FB3561">
        <w:rPr>
          <w:rFonts w:asciiTheme="minorHAnsi" w:hAnsiTheme="minorHAnsi"/>
        </w:rPr>
        <w:t>t.j</w:t>
      </w:r>
      <w:proofErr w:type="spellEnd"/>
      <w:r w:rsidRPr="00FB3561">
        <w:rPr>
          <w:rFonts w:asciiTheme="minorHAnsi" w:hAnsiTheme="minorHAnsi"/>
        </w:rPr>
        <w:t>. Dz.U. z 20</w:t>
      </w:r>
      <w:r w:rsidR="00BB12D7">
        <w:rPr>
          <w:rFonts w:asciiTheme="minorHAnsi" w:hAnsiTheme="minorHAnsi"/>
        </w:rPr>
        <w:t>21</w:t>
      </w:r>
      <w:r w:rsidRPr="00FB3561">
        <w:rPr>
          <w:rFonts w:asciiTheme="minorHAnsi" w:hAnsiTheme="minorHAnsi"/>
        </w:rPr>
        <w:t xml:space="preserve"> r. poz. 2010 z </w:t>
      </w:r>
      <w:proofErr w:type="spellStart"/>
      <w:r w:rsidRPr="00FB3561">
        <w:rPr>
          <w:rFonts w:asciiTheme="minorHAnsi" w:hAnsiTheme="minorHAnsi"/>
        </w:rPr>
        <w:t>późn</w:t>
      </w:r>
      <w:proofErr w:type="spellEnd"/>
      <w:r w:rsidRPr="00FB3561">
        <w:rPr>
          <w:rFonts w:asciiTheme="minorHAnsi" w:hAnsiTheme="minorHAnsi"/>
        </w:rPr>
        <w:t>. zm.).</w:t>
      </w:r>
      <w:r w:rsidRPr="00FB3561">
        <w:rPr>
          <w:rFonts w:asciiTheme="minorHAnsi" w:hAnsiTheme="minorHAnsi" w:cs="Tahoma"/>
          <w:lang w:eastAsia="en-US"/>
        </w:rPr>
        <w:t xml:space="preserve"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</w:t>
      </w:r>
      <w:proofErr w:type="spellStart"/>
      <w:r w:rsidRPr="00FB3561">
        <w:rPr>
          <w:rFonts w:asciiTheme="minorHAnsi" w:hAnsiTheme="minorHAnsi" w:cs="Tahoma"/>
          <w:lang w:eastAsia="en-US"/>
        </w:rPr>
        <w:t>późn</w:t>
      </w:r>
      <w:proofErr w:type="spellEnd"/>
      <w:r w:rsidRPr="00FB3561">
        <w:rPr>
          <w:rFonts w:asciiTheme="minorHAnsi" w:hAnsiTheme="minorHAnsi" w:cs="Tahoma"/>
          <w:lang w:eastAsia="en-US"/>
        </w:rPr>
        <w:t>. zm.), lub właścicieli lokali, jeżeli zarząd nie został wybrany.</w:t>
      </w:r>
    </w:p>
  </w:endnote>
  <w:endnote w:id="2">
    <w:p w14:paraId="25739EA9" w14:textId="72B7E0C9" w:rsidR="001C734E" w:rsidRDefault="00E6568A" w:rsidP="00EF4E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C734E">
        <w:t>Cel złożenia deklaracji:</w:t>
      </w:r>
    </w:p>
    <w:p w14:paraId="44827A07" w14:textId="28A415C1" w:rsidR="00E6568A" w:rsidRDefault="001C734E" w:rsidP="00EF4E74">
      <w:pPr>
        <w:pStyle w:val="Tekstprzypisukocowego"/>
      </w:pPr>
      <w:r>
        <w:t xml:space="preserve">- </w:t>
      </w:r>
      <w:r w:rsidR="00E6568A">
        <w:rPr>
          <w:b/>
        </w:rPr>
        <w:t xml:space="preserve">Pierwsza deklaracja </w:t>
      </w:r>
      <w:r w:rsidR="00E6568A">
        <w:t>– właściciel nieruchomości jest obowiązany złożyć do Wójta Gminy Lipusz deklarację o wysokości opłaty za gospodarowanie odpadami komunalnymi w terminie 14 dni od dnia zamieszkania na danej nieruchomości pierwszego mieszkańca</w:t>
      </w:r>
    </w:p>
    <w:p w14:paraId="5C9038AE" w14:textId="785A6FB6" w:rsidR="00E6568A" w:rsidRDefault="001C734E" w:rsidP="00EF4E74">
      <w:pPr>
        <w:pStyle w:val="Tekstprzypisukocowego"/>
      </w:pPr>
      <w:r>
        <w:rPr>
          <w:b/>
        </w:rPr>
        <w:t xml:space="preserve">- </w:t>
      </w:r>
      <w:r w:rsidR="00E6568A" w:rsidRPr="00446D24">
        <w:rPr>
          <w:b/>
        </w:rPr>
        <w:t xml:space="preserve">Zmiana danych </w:t>
      </w:r>
      <w:r w:rsidR="00E6568A">
        <w:rPr>
          <w:b/>
        </w:rPr>
        <w:t xml:space="preserve">(„nowa deklaracja”) </w:t>
      </w:r>
      <w:r w:rsidR="00E6568A">
        <w:t xml:space="preserve">– </w:t>
      </w:r>
      <w:r w:rsidR="00E6568A" w:rsidRPr="002E48DB">
        <w:t>w przypadku zmiany danych będących podstawą ustalenia wysokości należnej opłaty za gospodarowanie odpadami komunalnymi, właściciel nieruchomości jest obowiązany złożyć nową</w:t>
      </w:r>
      <w:r w:rsidR="00E6568A">
        <w:t xml:space="preserve"> (zmienioną)</w:t>
      </w:r>
      <w:r w:rsidR="00E6568A" w:rsidRPr="002E48DB">
        <w:t xml:space="preserve"> deklarację w terminie do 10 dnia miesiąca następującego po miesiącu, w którym nastąpiła zmiana (m.in. zmiana liczby osób zamieszkujących nieruchomość</w:t>
      </w:r>
      <w:r w:rsidR="00E6568A">
        <w:t xml:space="preserve"> lub sposobu postępowania z bioodpadami</w:t>
      </w:r>
      <w:r w:rsidR="00E6568A" w:rsidRPr="002E48DB">
        <w:t xml:space="preserve"> oraz wygaśnięcie obowiązku wnoszenia opłaty za gospodarowanie odpadami komunalnymi dla nieruchomości na terenie gminy </w:t>
      </w:r>
      <w:r w:rsidR="00E6568A">
        <w:t>Lipusz</w:t>
      </w:r>
      <w:r w:rsidR="00E6568A" w:rsidRPr="002E48DB">
        <w:t>).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zachowania terminu, o którym mowa powyżej, a także w związku ze śmiercią mieszkańca w terminie do 6 miesięcy od dnia tego zdarzenia</w:t>
      </w:r>
      <w:r w:rsidR="00D95382">
        <w:t xml:space="preserve">. Jeżeli </w:t>
      </w:r>
      <w:r w:rsidR="00D95382" w:rsidRPr="00D95382">
        <w:t>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3BE70F30" w14:textId="6BC61420" w:rsidR="00E6568A" w:rsidRDefault="007E5ACD" w:rsidP="00EF4E74">
      <w:pPr>
        <w:pStyle w:val="Tekstprzypisukocowego"/>
      </w:pPr>
      <w:r>
        <w:rPr>
          <w:b/>
        </w:rPr>
        <w:t xml:space="preserve">- </w:t>
      </w:r>
      <w:r w:rsidR="00E6568A" w:rsidRPr="00FB3561">
        <w:rPr>
          <w:b/>
        </w:rPr>
        <w:t>Korekta deklaracji</w:t>
      </w:r>
      <w:r w:rsidR="00E6568A"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2019 r., poz. 2010 z </w:t>
      </w:r>
      <w:proofErr w:type="spellStart"/>
      <w:r w:rsidR="00E6568A" w:rsidRPr="00FB3561">
        <w:t>późn</w:t>
      </w:r>
      <w:proofErr w:type="spellEnd"/>
      <w:r w:rsidR="00E6568A" w:rsidRPr="00FB3561">
        <w:t xml:space="preserve">. zm.). Właścicielom nieruchomości przysługuje takie prawo na mocy art. 81 Ordynacji podatkowej (tekst jednolity: Dz. U. z 2019 r., poz. 900 z </w:t>
      </w:r>
      <w:proofErr w:type="spellStart"/>
      <w:r w:rsidR="00E6568A" w:rsidRPr="00FB3561">
        <w:t>późn</w:t>
      </w:r>
      <w:proofErr w:type="spellEnd"/>
      <w:r w:rsidR="00E6568A" w:rsidRPr="00FB3561">
        <w:t xml:space="preserve"> zm.).</w:t>
      </w:r>
    </w:p>
  </w:endnote>
  <w:endnote w:id="3">
    <w:p w14:paraId="59BB5E95" w14:textId="78A12D2E" w:rsidR="00880116" w:rsidRDefault="00880116" w:rsidP="0088011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45396">
        <w:t xml:space="preserve">Dla celów gospodarki odpadami komunalnymi nieruchomości </w:t>
      </w:r>
      <w:r w:rsidR="00082A6C">
        <w:t xml:space="preserve">dzieli się </w:t>
      </w:r>
      <w:r w:rsidR="00F45396" w:rsidRPr="00F45396">
        <w:rPr>
          <w:b/>
        </w:rPr>
        <w:t>ze względu na sposób ich wykorzystania</w:t>
      </w:r>
      <w:r w:rsidR="00F45396">
        <w:t xml:space="preserve"> na</w:t>
      </w:r>
      <w:r>
        <w:t>:</w:t>
      </w:r>
    </w:p>
    <w:p w14:paraId="042853E6" w14:textId="61B5FEE0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mieszkalna</w:t>
      </w:r>
      <w:r w:rsidR="00880116">
        <w:t xml:space="preserve"> – jeżeli nieruchomość wykorzystywana jest na cele mieszkaniowe,</w:t>
      </w:r>
      <w:r w:rsidR="00F45396">
        <w:t xml:space="preserve"> </w:t>
      </w:r>
      <w:r w:rsidR="00F45396" w:rsidRPr="00F45396">
        <w:t>to jest budynek mieszkalny jednorodzinny  lub wielorodzinny, bądź zespół takich budynków, wraz z przeznaczonymi dla potrzeb mieszkających w nich osób budynkami garażowymi i gospodarczymi.</w:t>
      </w:r>
      <w:r w:rsidR="0034607F">
        <w:t xml:space="preserve"> </w:t>
      </w:r>
      <w:r w:rsidR="005F5792">
        <w:t>Ten rodzaj nieruchomości obowiązuje także  w</w:t>
      </w:r>
      <w:r w:rsidR="0034607F" w:rsidRPr="0034607F">
        <w:t xml:space="preserve"> przypadku prowadzenia w części lokalu mieszkalnego obsługi biurowej działalności gospodarczej</w:t>
      </w:r>
      <w:r w:rsidR="005F5792">
        <w:t>.</w:t>
      </w:r>
      <w:r w:rsidR="0034607F">
        <w:t xml:space="preserve"> </w:t>
      </w:r>
    </w:p>
    <w:p w14:paraId="1A2742E6" w14:textId="0EF30469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n</w:t>
      </w:r>
      <w:r w:rsidR="00880116">
        <w:rPr>
          <w:b/>
        </w:rPr>
        <w:t>iezamieszkała</w:t>
      </w:r>
      <w:r w:rsidR="00880116">
        <w:t xml:space="preserve"> – jest to nieruchomość na której nie zamieszkują mieszkańcy, a powstają odpady komunalne – jest to nieruchomość użytkowa  (np.  wykorzystywana do prowadzenia działalności gospodarczej ) lub inna nieruchomość, na której powstają odpady komunalne ,  a na której nie zamieszkują mieszkańcy</w:t>
      </w:r>
    </w:p>
    <w:p w14:paraId="6F3E28B3" w14:textId="371B11B8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m</w:t>
      </w:r>
      <w:r w:rsidR="00880116">
        <w:rPr>
          <w:b/>
        </w:rPr>
        <w:t>ieszana</w:t>
      </w:r>
      <w:r w:rsidR="00880116">
        <w:t xml:space="preserve">  – jest to nieruchomość, która w części wykorzystywana jest do celów mieszkalnych, a w części do celów użytkowych</w:t>
      </w:r>
      <w:r w:rsidR="00BA610E">
        <w:t>. Nieruchomość na której, w</w:t>
      </w:r>
      <w:r w:rsidR="00BA610E" w:rsidRPr="0034607F">
        <w:t xml:space="preserve"> części lokalu mieszkalnego </w:t>
      </w:r>
      <w:r w:rsidR="00BA610E">
        <w:t xml:space="preserve">prowadzona jest </w:t>
      </w:r>
      <w:r w:rsidR="00BA610E" w:rsidRPr="0034607F">
        <w:t>obsług</w:t>
      </w:r>
      <w:r w:rsidR="00BA610E">
        <w:t>a</w:t>
      </w:r>
      <w:r w:rsidR="00BA610E" w:rsidRPr="0034607F">
        <w:t xml:space="preserve"> biurow</w:t>
      </w:r>
      <w:r w:rsidR="00BA610E">
        <w:t>a</w:t>
      </w:r>
      <w:r w:rsidR="00BA610E" w:rsidRPr="0034607F">
        <w:t xml:space="preserve"> działalności gospodarcze</w:t>
      </w:r>
      <w:r w:rsidR="00BA610E">
        <w:t>j, dla celów gospodarki odpadami komunalnymi, traktowana jest jako nieruchomość mieszkalna.</w:t>
      </w:r>
    </w:p>
    <w:p w14:paraId="05B71403" w14:textId="6F94CC94" w:rsidR="00880116" w:rsidRDefault="001C734E" w:rsidP="00880116">
      <w:pPr>
        <w:pStyle w:val="Tekstprzypisukocowego"/>
      </w:pPr>
      <w:r>
        <w:rPr>
          <w:b/>
        </w:rPr>
        <w:t>- tzw.  n</w:t>
      </w:r>
      <w:r w:rsidR="00F45396">
        <w:rPr>
          <w:b/>
        </w:rPr>
        <w:t>ieruchomość letniskowa</w:t>
      </w:r>
      <w:r w:rsidR="00880116"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63D11B03" w14:textId="2DFC03F3" w:rsidR="00E6568A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rPr>
          <w:rFonts w:asciiTheme="minorHAnsi" w:hAnsiTheme="minorHAnsi" w:cs="Arial"/>
        </w:rPr>
        <w:t xml:space="preserve">W przypadku </w:t>
      </w:r>
      <w:r w:rsidR="00F45396">
        <w:rPr>
          <w:rFonts w:asciiTheme="minorHAnsi" w:hAnsiTheme="minorHAnsi" w:cs="Arial"/>
        </w:rPr>
        <w:t>zaznaczenia opcji NIE w poz. E.5</w:t>
      </w:r>
      <w:r w:rsidRPr="002E48DB">
        <w:rPr>
          <w:rFonts w:asciiTheme="minorHAnsi" w:hAnsiTheme="minorHAnsi" w:cs="Arial"/>
        </w:rPr>
        <w:t>., co jest równoznaczne z kompostowaniem, gmina nie zapewnia odbioru bioodpadów z terenu nieruchomości oraz nie przyjmuje ich w Punkcie Selektywnej Zbiórki Odpadów (tzw. PSZOK).</w:t>
      </w:r>
    </w:p>
  </w:endnote>
  <w:endnote w:id="5">
    <w:p w14:paraId="5FBAFCCF" w14:textId="14EC621E" w:rsidR="00E6568A" w:rsidRPr="005016B5" w:rsidRDefault="00E6568A">
      <w:pPr>
        <w:pStyle w:val="Tekstprzypisukocowego"/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Stawkę opłaty za gospodarowanie odpadami komunalnymi </w:t>
      </w:r>
      <w:r>
        <w:t xml:space="preserve"> - dotyczącą właścicieli nieruchomości zamieszkałych zabudowanych budynkami mieszkalnymi jednorodzinnymi i wielorodzinnymi określa uchwała Rady Gminy Lipusz </w:t>
      </w:r>
      <w:r w:rsidR="00782E3B" w:rsidRPr="00782E3B">
        <w:rPr>
          <w:i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</w:t>
      </w:r>
      <w:r w:rsidR="00782E3B" w:rsidRPr="00687F91">
        <w:rPr>
          <w:i/>
        </w:rPr>
        <w:t xml:space="preserve">. </w:t>
      </w:r>
      <w:r w:rsidRPr="00687F91">
        <w:rPr>
          <w:i/>
        </w:rPr>
        <w:t xml:space="preserve"> </w:t>
      </w:r>
      <w:r w:rsidRPr="006C4C99">
        <w:t>W przypadku zaprzestania zamieszkiwania mieszkańców na danej nieruchomości (np. wskutek czasowego opuszczenia mieszkańców na okres dłuższy niż 1 miesiąc) właściciel nieruchomości winien złożyć zmianę deklaracji, w celu zgłoszenia ustania obowiązku uiszczania opłaty, podając uzasadnienie dla tej sytuacji (oraz w pozycji wyliczenia stawki wpisując "0").</w:t>
      </w:r>
    </w:p>
  </w:endnote>
  <w:endnote w:id="6">
    <w:p w14:paraId="22B4D12E" w14:textId="72BFAB4E" w:rsidR="00E6568A" w:rsidRPr="00D469AB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016B5">
        <w:rPr>
          <w:b/>
        </w:rPr>
        <w:t>Zwolnienie</w:t>
      </w:r>
      <w:r>
        <w:rPr>
          <w:b/>
        </w:rPr>
        <w:t xml:space="preserve"> w części z opłaty za gospodarowanie odpadami komunalnymi </w:t>
      </w:r>
      <w:r>
        <w:t xml:space="preserve">– dotyczy właścicieli nieruchomości zabudowanych budynkami mieszkalnymi jednorodzinnymi kompostujących bioodpady stanowiące odpady komunalne w kompostowniku przydomowym. Wysokość przysługującego zwolnienia określa uchwała rady Gminy Lipusz </w:t>
      </w:r>
      <w:r w:rsidR="00782E3B" w:rsidRPr="00782E3B">
        <w:rPr>
          <w:i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</w:t>
      </w:r>
      <w:r w:rsidR="00782E3B" w:rsidRPr="00782E3B">
        <w:rPr>
          <w:i/>
          <w:u w:val="single"/>
        </w:rPr>
        <w:t>.</w:t>
      </w:r>
      <w:r>
        <w:t>.</w:t>
      </w:r>
    </w:p>
  </w:endnote>
  <w:endnote w:id="7">
    <w:p w14:paraId="38F12AFA" w14:textId="77777777" w:rsidR="00E6568A" w:rsidRDefault="00E6568A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35E2CB83" w14:textId="651C910A" w:rsidR="00CB0949" w:rsidRDefault="00A177F3" w:rsidP="002E48DB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</w:t>
      </w:r>
      <w:r w:rsidR="00CB0949">
        <w:t xml:space="preserve">. </w:t>
      </w:r>
      <w:r w:rsidR="00CB0949" w:rsidRPr="00DB4081">
        <w:t>Niezłożenie niniejszego oświadczenia w przypadku deklaracji zmniejszającej wysokość zobowiązania będzie skutkował</w:t>
      </w:r>
      <w:r w:rsidR="00FE7E7F" w:rsidRPr="00DB4081">
        <w:t>o</w:t>
      </w:r>
      <w:r w:rsidR="00CB0949" w:rsidRPr="00DB4081">
        <w:t xml:space="preserve"> naliczeniem zmniejszonej wysokości opłaty począwszy od miesiąca następnego, po którym nastąpiła zmiana zgodnie z Art. 6i ust. 2 ustawy o utrzymaniu czystości i porządku w gminach – wyprowadzenie się mieszkańców poza granice gminy Lipusz.</w:t>
      </w:r>
      <w:r w:rsidR="00CB0949" w:rsidRPr="00CB0949">
        <w:t xml:space="preserve"> </w:t>
      </w:r>
    </w:p>
    <w:p w14:paraId="1234892E" w14:textId="32CB21F7" w:rsidR="00E6568A" w:rsidRDefault="00E6568A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E6568A" w:rsidRPr="003A4561" w:rsidRDefault="00E6568A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</w:t>
      </w:r>
      <w:r w:rsidR="003A7705">
        <w:t>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20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85EFEA" w14:textId="6149A967" w:rsidR="007E5ACD" w:rsidRDefault="007E5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0434E" w14:textId="77777777" w:rsidR="007E5ACD" w:rsidRDefault="007E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552D" w14:textId="77777777" w:rsidR="009A450D" w:rsidRDefault="009A450D" w:rsidP="00666854">
      <w:pPr>
        <w:spacing w:after="0" w:line="240" w:lineRule="auto"/>
      </w:pPr>
      <w:r>
        <w:separator/>
      </w:r>
    </w:p>
  </w:footnote>
  <w:footnote w:type="continuationSeparator" w:id="0">
    <w:p w14:paraId="7BD4F924" w14:textId="77777777" w:rsidR="009A450D" w:rsidRDefault="009A450D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55B" w14:textId="76A4F09A" w:rsidR="00E6568A" w:rsidRDefault="003A7705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</w:t>
    </w:r>
    <w:r w:rsidR="001647B3">
      <w:rPr>
        <w:rFonts w:eastAsia="Times New Roman" w:cs="Calibri"/>
        <w:color w:val="000000"/>
        <w:lang w:eastAsia="pl-PL"/>
      </w:rPr>
      <w:t>-MIESZKALNA</w:t>
    </w:r>
    <w:r w:rsidR="00E6568A">
      <w:rPr>
        <w:rFonts w:eastAsia="Times New Roman" w:cs="Calibri"/>
        <w:color w:val="000000"/>
        <w:lang w:eastAsia="pl-PL"/>
      </w:rPr>
      <w:tab/>
    </w:r>
    <w:r w:rsidR="00E6568A">
      <w:rPr>
        <w:rFonts w:eastAsia="Times New Roman" w:cs="Calibri"/>
        <w:color w:val="00000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249315921">
    <w:abstractNumId w:val="2"/>
  </w:num>
  <w:num w:numId="2" w16cid:durableId="1137263672">
    <w:abstractNumId w:val="0"/>
  </w:num>
  <w:num w:numId="3" w16cid:durableId="1235242346">
    <w:abstractNumId w:val="5"/>
  </w:num>
  <w:num w:numId="4" w16cid:durableId="2012178952">
    <w:abstractNumId w:val="3"/>
  </w:num>
  <w:num w:numId="5" w16cid:durableId="966089313">
    <w:abstractNumId w:val="1"/>
  </w:num>
  <w:num w:numId="6" w16cid:durableId="1856994265">
    <w:abstractNumId w:val="4"/>
  </w:num>
  <w:num w:numId="7" w16cid:durableId="1785502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49FE"/>
    <w:rsid w:val="00014FC7"/>
    <w:rsid w:val="0001540E"/>
    <w:rsid w:val="000207F4"/>
    <w:rsid w:val="0002266D"/>
    <w:rsid w:val="00024361"/>
    <w:rsid w:val="00024BFA"/>
    <w:rsid w:val="000313C5"/>
    <w:rsid w:val="0004255B"/>
    <w:rsid w:val="00042DFD"/>
    <w:rsid w:val="000443D5"/>
    <w:rsid w:val="00044B24"/>
    <w:rsid w:val="00046F00"/>
    <w:rsid w:val="00052A26"/>
    <w:rsid w:val="000614F7"/>
    <w:rsid w:val="0006445B"/>
    <w:rsid w:val="000758AD"/>
    <w:rsid w:val="00082A6C"/>
    <w:rsid w:val="00087A50"/>
    <w:rsid w:val="00090603"/>
    <w:rsid w:val="00094C17"/>
    <w:rsid w:val="00094CCC"/>
    <w:rsid w:val="0009691E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790F"/>
    <w:rsid w:val="00152436"/>
    <w:rsid w:val="001563B2"/>
    <w:rsid w:val="001647B3"/>
    <w:rsid w:val="00167737"/>
    <w:rsid w:val="00181D16"/>
    <w:rsid w:val="00183410"/>
    <w:rsid w:val="001955DF"/>
    <w:rsid w:val="001A0C3B"/>
    <w:rsid w:val="001A0C66"/>
    <w:rsid w:val="001A1CE9"/>
    <w:rsid w:val="001A41EA"/>
    <w:rsid w:val="001B043C"/>
    <w:rsid w:val="001B1415"/>
    <w:rsid w:val="001C46D5"/>
    <w:rsid w:val="001C5847"/>
    <w:rsid w:val="001C734E"/>
    <w:rsid w:val="001D124F"/>
    <w:rsid w:val="001D7846"/>
    <w:rsid w:val="001F0FCB"/>
    <w:rsid w:val="00201BB3"/>
    <w:rsid w:val="00203D5F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7698D"/>
    <w:rsid w:val="002912F1"/>
    <w:rsid w:val="00295102"/>
    <w:rsid w:val="002A2593"/>
    <w:rsid w:val="002A42C6"/>
    <w:rsid w:val="002B61BB"/>
    <w:rsid w:val="002B7346"/>
    <w:rsid w:val="002C4188"/>
    <w:rsid w:val="002C7D67"/>
    <w:rsid w:val="002D589E"/>
    <w:rsid w:val="002D712F"/>
    <w:rsid w:val="002D7DA1"/>
    <w:rsid w:val="002E1CF9"/>
    <w:rsid w:val="002E34C7"/>
    <w:rsid w:val="002E45A8"/>
    <w:rsid w:val="002E48DB"/>
    <w:rsid w:val="002E6253"/>
    <w:rsid w:val="002F25B2"/>
    <w:rsid w:val="003010BD"/>
    <w:rsid w:val="00301EE5"/>
    <w:rsid w:val="003045C2"/>
    <w:rsid w:val="00307A46"/>
    <w:rsid w:val="00315B02"/>
    <w:rsid w:val="003212EE"/>
    <w:rsid w:val="00333FA2"/>
    <w:rsid w:val="00335473"/>
    <w:rsid w:val="0034607F"/>
    <w:rsid w:val="0034750C"/>
    <w:rsid w:val="00360533"/>
    <w:rsid w:val="003619AB"/>
    <w:rsid w:val="00365BB4"/>
    <w:rsid w:val="00366D35"/>
    <w:rsid w:val="003739B7"/>
    <w:rsid w:val="003742FF"/>
    <w:rsid w:val="00381E0F"/>
    <w:rsid w:val="003933EB"/>
    <w:rsid w:val="003A29D6"/>
    <w:rsid w:val="003A4561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7D10"/>
    <w:rsid w:val="00403D4D"/>
    <w:rsid w:val="00404B42"/>
    <w:rsid w:val="00404F16"/>
    <w:rsid w:val="00407496"/>
    <w:rsid w:val="00411718"/>
    <w:rsid w:val="00413637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6BEF"/>
    <w:rsid w:val="00457549"/>
    <w:rsid w:val="00463698"/>
    <w:rsid w:val="00471330"/>
    <w:rsid w:val="00471F5C"/>
    <w:rsid w:val="00473466"/>
    <w:rsid w:val="00473594"/>
    <w:rsid w:val="004740F3"/>
    <w:rsid w:val="00493460"/>
    <w:rsid w:val="0049678D"/>
    <w:rsid w:val="004976D0"/>
    <w:rsid w:val="004A13B1"/>
    <w:rsid w:val="004A1509"/>
    <w:rsid w:val="004B54B2"/>
    <w:rsid w:val="004C0B6C"/>
    <w:rsid w:val="004C0DAC"/>
    <w:rsid w:val="004C2BB6"/>
    <w:rsid w:val="004D4346"/>
    <w:rsid w:val="004D5C72"/>
    <w:rsid w:val="004E6989"/>
    <w:rsid w:val="004E7E9E"/>
    <w:rsid w:val="005016B5"/>
    <w:rsid w:val="00514CCE"/>
    <w:rsid w:val="0051783D"/>
    <w:rsid w:val="00523D61"/>
    <w:rsid w:val="005318C8"/>
    <w:rsid w:val="0053328E"/>
    <w:rsid w:val="00535DC0"/>
    <w:rsid w:val="00537539"/>
    <w:rsid w:val="0055044E"/>
    <w:rsid w:val="005610B1"/>
    <w:rsid w:val="0057368C"/>
    <w:rsid w:val="00580340"/>
    <w:rsid w:val="00580888"/>
    <w:rsid w:val="005853E6"/>
    <w:rsid w:val="0059096B"/>
    <w:rsid w:val="0059380B"/>
    <w:rsid w:val="005C1A01"/>
    <w:rsid w:val="005C41E9"/>
    <w:rsid w:val="005C44B8"/>
    <w:rsid w:val="005E4761"/>
    <w:rsid w:val="005F1294"/>
    <w:rsid w:val="005F226B"/>
    <w:rsid w:val="005F248F"/>
    <w:rsid w:val="005F5792"/>
    <w:rsid w:val="006078F8"/>
    <w:rsid w:val="00615268"/>
    <w:rsid w:val="00622020"/>
    <w:rsid w:val="006274E3"/>
    <w:rsid w:val="00627C81"/>
    <w:rsid w:val="00633BE4"/>
    <w:rsid w:val="006345A9"/>
    <w:rsid w:val="006501A8"/>
    <w:rsid w:val="006511E5"/>
    <w:rsid w:val="00661D65"/>
    <w:rsid w:val="00665635"/>
    <w:rsid w:val="00666854"/>
    <w:rsid w:val="0067520F"/>
    <w:rsid w:val="00686916"/>
    <w:rsid w:val="00687F91"/>
    <w:rsid w:val="006A0DBE"/>
    <w:rsid w:val="006A29BE"/>
    <w:rsid w:val="006A411F"/>
    <w:rsid w:val="006A7377"/>
    <w:rsid w:val="006A7FDD"/>
    <w:rsid w:val="006B77EC"/>
    <w:rsid w:val="006C18AC"/>
    <w:rsid w:val="006C1F46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5144"/>
    <w:rsid w:val="00712BC9"/>
    <w:rsid w:val="00716F8A"/>
    <w:rsid w:val="00720A55"/>
    <w:rsid w:val="007223F9"/>
    <w:rsid w:val="007539DE"/>
    <w:rsid w:val="007541EC"/>
    <w:rsid w:val="00766710"/>
    <w:rsid w:val="0076731E"/>
    <w:rsid w:val="0077263B"/>
    <w:rsid w:val="00773A7A"/>
    <w:rsid w:val="00775FBD"/>
    <w:rsid w:val="00781C6A"/>
    <w:rsid w:val="00782E3B"/>
    <w:rsid w:val="00784689"/>
    <w:rsid w:val="00785087"/>
    <w:rsid w:val="007857B2"/>
    <w:rsid w:val="007960CE"/>
    <w:rsid w:val="00797134"/>
    <w:rsid w:val="007A163D"/>
    <w:rsid w:val="007A6465"/>
    <w:rsid w:val="007B2338"/>
    <w:rsid w:val="007B46D2"/>
    <w:rsid w:val="007B61D8"/>
    <w:rsid w:val="007B7391"/>
    <w:rsid w:val="007C2A02"/>
    <w:rsid w:val="007C677A"/>
    <w:rsid w:val="007D0607"/>
    <w:rsid w:val="007E14F4"/>
    <w:rsid w:val="007E1D1C"/>
    <w:rsid w:val="007E5ACD"/>
    <w:rsid w:val="007E70D5"/>
    <w:rsid w:val="0080188E"/>
    <w:rsid w:val="00801B32"/>
    <w:rsid w:val="008021A8"/>
    <w:rsid w:val="008049E5"/>
    <w:rsid w:val="00804FDE"/>
    <w:rsid w:val="00805C8F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80116"/>
    <w:rsid w:val="008A333A"/>
    <w:rsid w:val="008A5153"/>
    <w:rsid w:val="008B357C"/>
    <w:rsid w:val="008B792E"/>
    <w:rsid w:val="008C3A54"/>
    <w:rsid w:val="008C7BBD"/>
    <w:rsid w:val="008D2143"/>
    <w:rsid w:val="008D2529"/>
    <w:rsid w:val="008D52F2"/>
    <w:rsid w:val="008D5615"/>
    <w:rsid w:val="008D5F49"/>
    <w:rsid w:val="008E6F9F"/>
    <w:rsid w:val="008F0C3C"/>
    <w:rsid w:val="008F2A8B"/>
    <w:rsid w:val="008F4C2C"/>
    <w:rsid w:val="00900D1B"/>
    <w:rsid w:val="00905980"/>
    <w:rsid w:val="00911FCA"/>
    <w:rsid w:val="00914E89"/>
    <w:rsid w:val="00915D3E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A450D"/>
    <w:rsid w:val="009B5A1B"/>
    <w:rsid w:val="009B62B6"/>
    <w:rsid w:val="009C4D3B"/>
    <w:rsid w:val="009C7233"/>
    <w:rsid w:val="009D0745"/>
    <w:rsid w:val="009D2A05"/>
    <w:rsid w:val="009D6708"/>
    <w:rsid w:val="009E46DF"/>
    <w:rsid w:val="00A00A31"/>
    <w:rsid w:val="00A062DA"/>
    <w:rsid w:val="00A11BB7"/>
    <w:rsid w:val="00A11FD2"/>
    <w:rsid w:val="00A120C0"/>
    <w:rsid w:val="00A12E42"/>
    <w:rsid w:val="00A161D1"/>
    <w:rsid w:val="00A177F3"/>
    <w:rsid w:val="00A20B81"/>
    <w:rsid w:val="00A21204"/>
    <w:rsid w:val="00A25719"/>
    <w:rsid w:val="00A30A50"/>
    <w:rsid w:val="00A320EB"/>
    <w:rsid w:val="00A4017E"/>
    <w:rsid w:val="00A40C81"/>
    <w:rsid w:val="00A41756"/>
    <w:rsid w:val="00A43DED"/>
    <w:rsid w:val="00A45200"/>
    <w:rsid w:val="00A457C5"/>
    <w:rsid w:val="00A541B9"/>
    <w:rsid w:val="00A62B14"/>
    <w:rsid w:val="00A6373E"/>
    <w:rsid w:val="00A64B10"/>
    <w:rsid w:val="00A67C21"/>
    <w:rsid w:val="00A736DA"/>
    <w:rsid w:val="00A75044"/>
    <w:rsid w:val="00A8268C"/>
    <w:rsid w:val="00A906D5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6288"/>
    <w:rsid w:val="00B0160D"/>
    <w:rsid w:val="00B03119"/>
    <w:rsid w:val="00B04126"/>
    <w:rsid w:val="00B04DFB"/>
    <w:rsid w:val="00B04E5E"/>
    <w:rsid w:val="00B074A6"/>
    <w:rsid w:val="00B20227"/>
    <w:rsid w:val="00B20425"/>
    <w:rsid w:val="00B318EB"/>
    <w:rsid w:val="00B34E0E"/>
    <w:rsid w:val="00B42EDA"/>
    <w:rsid w:val="00B60298"/>
    <w:rsid w:val="00B67CCF"/>
    <w:rsid w:val="00B70903"/>
    <w:rsid w:val="00B72EA9"/>
    <w:rsid w:val="00B73384"/>
    <w:rsid w:val="00B80585"/>
    <w:rsid w:val="00B84E1A"/>
    <w:rsid w:val="00B87175"/>
    <w:rsid w:val="00BA2139"/>
    <w:rsid w:val="00BA384F"/>
    <w:rsid w:val="00BA610E"/>
    <w:rsid w:val="00BA6EAF"/>
    <w:rsid w:val="00BB05BA"/>
    <w:rsid w:val="00BB12D7"/>
    <w:rsid w:val="00BB1CDD"/>
    <w:rsid w:val="00BB6283"/>
    <w:rsid w:val="00BC0B62"/>
    <w:rsid w:val="00BC19DC"/>
    <w:rsid w:val="00BC1D3B"/>
    <w:rsid w:val="00BC5338"/>
    <w:rsid w:val="00BD3FE2"/>
    <w:rsid w:val="00BD4310"/>
    <w:rsid w:val="00BD5D80"/>
    <w:rsid w:val="00BE4F8B"/>
    <w:rsid w:val="00BE5EFE"/>
    <w:rsid w:val="00BF1045"/>
    <w:rsid w:val="00BF4EA0"/>
    <w:rsid w:val="00C14F01"/>
    <w:rsid w:val="00C32B8B"/>
    <w:rsid w:val="00C33B4B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955F6"/>
    <w:rsid w:val="00CA052B"/>
    <w:rsid w:val="00CA2F7B"/>
    <w:rsid w:val="00CA7726"/>
    <w:rsid w:val="00CB06D8"/>
    <w:rsid w:val="00CB0949"/>
    <w:rsid w:val="00CB115A"/>
    <w:rsid w:val="00CB3B22"/>
    <w:rsid w:val="00CC1A3A"/>
    <w:rsid w:val="00CC4501"/>
    <w:rsid w:val="00CC6294"/>
    <w:rsid w:val="00CD0CC3"/>
    <w:rsid w:val="00CD7D0E"/>
    <w:rsid w:val="00CE3CCC"/>
    <w:rsid w:val="00CF20D7"/>
    <w:rsid w:val="00D02CAB"/>
    <w:rsid w:val="00D03706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60AD1"/>
    <w:rsid w:val="00D67723"/>
    <w:rsid w:val="00D67A6E"/>
    <w:rsid w:val="00D71F8B"/>
    <w:rsid w:val="00D7202C"/>
    <w:rsid w:val="00D7545A"/>
    <w:rsid w:val="00D8297A"/>
    <w:rsid w:val="00D8440E"/>
    <w:rsid w:val="00D861EC"/>
    <w:rsid w:val="00D92D31"/>
    <w:rsid w:val="00D93581"/>
    <w:rsid w:val="00D94372"/>
    <w:rsid w:val="00D94673"/>
    <w:rsid w:val="00D95382"/>
    <w:rsid w:val="00DA617E"/>
    <w:rsid w:val="00DA6614"/>
    <w:rsid w:val="00DA7AAD"/>
    <w:rsid w:val="00DB4081"/>
    <w:rsid w:val="00DB5CE0"/>
    <w:rsid w:val="00DB7C07"/>
    <w:rsid w:val="00DB7CAA"/>
    <w:rsid w:val="00DC0B90"/>
    <w:rsid w:val="00DC0DF5"/>
    <w:rsid w:val="00DC12CD"/>
    <w:rsid w:val="00DC651E"/>
    <w:rsid w:val="00DE366A"/>
    <w:rsid w:val="00DF245C"/>
    <w:rsid w:val="00DF7988"/>
    <w:rsid w:val="00E0752C"/>
    <w:rsid w:val="00E11F67"/>
    <w:rsid w:val="00E1449B"/>
    <w:rsid w:val="00E17EFA"/>
    <w:rsid w:val="00E26DAC"/>
    <w:rsid w:val="00E41433"/>
    <w:rsid w:val="00E436C3"/>
    <w:rsid w:val="00E54796"/>
    <w:rsid w:val="00E6568A"/>
    <w:rsid w:val="00E70BBF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F9C"/>
    <w:rsid w:val="00EA51CA"/>
    <w:rsid w:val="00EA6069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F4E74"/>
    <w:rsid w:val="00F05DFE"/>
    <w:rsid w:val="00F06FF9"/>
    <w:rsid w:val="00F173A0"/>
    <w:rsid w:val="00F2364C"/>
    <w:rsid w:val="00F26C87"/>
    <w:rsid w:val="00F2761F"/>
    <w:rsid w:val="00F30D2F"/>
    <w:rsid w:val="00F317D0"/>
    <w:rsid w:val="00F32A26"/>
    <w:rsid w:val="00F33425"/>
    <w:rsid w:val="00F335A2"/>
    <w:rsid w:val="00F36257"/>
    <w:rsid w:val="00F37267"/>
    <w:rsid w:val="00F45396"/>
    <w:rsid w:val="00F61FC3"/>
    <w:rsid w:val="00F943C4"/>
    <w:rsid w:val="00FB031D"/>
    <w:rsid w:val="00FB266D"/>
    <w:rsid w:val="00FB3561"/>
    <w:rsid w:val="00FB4273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F5BE-8089-430D-ADDE-3621895D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Nowy.dotm</Template>
  <TotalTime>1</TotalTime>
  <Pages>5</Pages>
  <Words>1271</Words>
  <Characters>9221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3</cp:revision>
  <cp:lastPrinted>2022-05-24T10:31:00Z</cp:lastPrinted>
  <dcterms:created xsi:type="dcterms:W3CDTF">2022-07-05T05:31:00Z</dcterms:created>
  <dcterms:modified xsi:type="dcterms:W3CDTF">2022-07-05T05:31:00Z</dcterms:modified>
</cp:coreProperties>
</file>