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7027" w14:textId="3BE175BC" w:rsidR="000A311F" w:rsidRPr="000A311F" w:rsidRDefault="00FC14E8" w:rsidP="000A3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pl-PL"/>
        </w:rPr>
      </w:pPr>
      <w:r w:rsidRPr="000A311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pl-PL"/>
        </w:rPr>
        <w:t>I</w:t>
      </w:r>
      <w:r w:rsidR="00B01FB2" w:rsidRPr="000A311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pl-PL"/>
        </w:rPr>
        <w:t xml:space="preserve">nformacja dla pracodawców ubiegających się </w:t>
      </w:r>
    </w:p>
    <w:p w14:paraId="7AAF932B" w14:textId="11BE334B" w:rsidR="00B01FB2" w:rsidRPr="000A311F" w:rsidRDefault="00646AEC" w:rsidP="000A31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pl-PL"/>
        </w:rPr>
      </w:pPr>
      <w:r w:rsidRPr="000A311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pl-PL"/>
        </w:rPr>
        <w:t>o</w:t>
      </w:r>
      <w:r w:rsidR="000A311F" w:rsidRPr="000A311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pl-PL"/>
        </w:rPr>
        <w:t> </w:t>
      </w:r>
      <w:r w:rsidR="00B01FB2" w:rsidRPr="000A311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pl-PL"/>
        </w:rPr>
        <w:t>dofinansowanie kosztów kształcenia młodocianych pracowników</w:t>
      </w:r>
    </w:p>
    <w:p w14:paraId="1CEF8579" w14:textId="0B9443F3" w:rsidR="007F51B1" w:rsidRPr="001538C8" w:rsidRDefault="00B01FB2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C34F24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122 ust. 11 ustawy Prawo oświatowe </w:t>
      </w:r>
      <w:r w:rsidR="001A6F66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A6F66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A6F66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A6F66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1082</w:t>
      </w:r>
      <w:r w:rsidR="001A6F66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dofinansowanie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kształcenia młodocianych pracowników udzielane jest podmiotowi prowadzącemu  działalność  gospodarczą w rozumieniu  art.</w:t>
      </w:r>
      <w:r w:rsidR="0033286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3286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33286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17 ustawy z dnia 30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33286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3657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 w sprawach  dotyczących  pomocy  publicznej (Dz.U.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 </w:t>
      </w:r>
      <w:bookmarkStart w:id="0" w:name="_Hlk53475197"/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 pomoc  de  </w:t>
      </w:r>
      <w:proofErr w:type="spellStart"/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udzielaną  zgodnie z warunkami  określonymi w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rozporządzeniu  Komisji  (UE )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nr 1407/2013 z dnia 18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 2013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33286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 stosowania art.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107 i 108 Traktatu  o funkcjonowaniu Unii Europejskiej do pomocy de </w:t>
      </w:r>
      <w:proofErr w:type="spellStart"/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</w:t>
      </w:r>
      <w:r w:rsidR="0023657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352 z 24.12.2013, s. 1) lub rozporządzeniu  Komisji  (UE) nr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1408/2013 z dnia</w:t>
      </w:r>
      <w:r w:rsidR="001A6F66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  2013r.  w sprawie stosowania art.107 i 108 Traktatu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funkcjonowaniu Unii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Europejskiej  do  pomocy de </w:t>
      </w:r>
      <w:proofErr w:type="spellStart"/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UEL 352 z 24.12.2013,</w:t>
      </w:r>
      <w:r w:rsidR="0023657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s.</w:t>
      </w:r>
      <w:r w:rsid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51B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9).</w:t>
      </w:r>
    </w:p>
    <w:bookmarkEnd w:id="0"/>
    <w:p w14:paraId="7F92CCB8" w14:textId="0B8375A5" w:rsidR="008642A1" w:rsidRPr="008642A1" w:rsidRDefault="008642A1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ZŁOŻYĆ WNIOSEK</w:t>
      </w:r>
    </w:p>
    <w:p w14:paraId="6ED07C3E" w14:textId="77777777" w:rsidR="008642A1" w:rsidRPr="008642A1" w:rsidRDefault="008642A1" w:rsidP="0086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2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122 ust. 1 ustawy z dnia 14 grudnia 2016 r. Prawo Oświatowe (Dz. U. z 2021 r. poz. 1082 ze zm.) dofinansowanie kosztów kształcenia przysługuje pracodawcom, którzy zawarli z młodocianymi pracownikami umowę o pracę  w celu przygotowania zawodowego, jeżeli:</w:t>
      </w:r>
    </w:p>
    <w:p w14:paraId="4F3B5946" w14:textId="77777777" w:rsidR="008642A1" w:rsidRPr="008642A1" w:rsidRDefault="008642A1" w:rsidP="008642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2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lub osoba prowadząca zakład w imieniu pracodawcy albo osoba zatrudniona u pracodawcy posiada kwalifikacje wymagane do prowadzenia przygotowania zawodowego młodocianych określone w przepisach w sprawie przygotowania zawodowego młodocianych i ich wynagradzania,</w:t>
      </w:r>
    </w:p>
    <w:p w14:paraId="32DCAAEC" w14:textId="77777777" w:rsidR="008642A1" w:rsidRPr="008642A1" w:rsidRDefault="008642A1" w:rsidP="008642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2A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ukończył naukę zawodu i zdał:</w:t>
      </w:r>
    </w:p>
    <w:p w14:paraId="5695E711" w14:textId="72DD7F6E" w:rsidR="008642A1" w:rsidRPr="008642A1" w:rsidRDefault="008642A1" w:rsidP="0086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642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a) w przypadku młodocianego zatrudnionego w celu przygotowania zawodowego u pracodawcy będącego rzemieślnikiem - egzamin czeladniczy* zgodnie z przepisami wydanymi na podstawie art. 3 ust. 4 ustawy z dnia 22 marca 1989 r. o rzemiośle</w:t>
      </w:r>
    </w:p>
    <w:p w14:paraId="4FCE4E04" w14:textId="48989126" w:rsidR="008642A1" w:rsidRPr="008642A1" w:rsidRDefault="008642A1" w:rsidP="0086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2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b) w przypadku młodocianego zatrudnionego w celu przygotowania zawodowego u pracodawcy niebędącego rzemieślnikiem - egzamin zawodowy</w:t>
      </w:r>
      <w:r w:rsidRPr="008642A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93DD4C" w14:textId="77777777" w:rsidR="008642A1" w:rsidRPr="008642A1" w:rsidRDefault="008642A1" w:rsidP="008642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2A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ukończył przyuczenie do wykonywania określonej pracy i zdał egzamin sprawdzający*, zgodnie z przepisami  w sprawie przygotowania zawodowego młodocianych i ich wynagradzania.</w:t>
      </w:r>
    </w:p>
    <w:p w14:paraId="1B9D9164" w14:textId="77777777" w:rsidR="008642A1" w:rsidRPr="008642A1" w:rsidRDefault="008642A1" w:rsidP="0086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2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*młodociani pracownicy zatrudnieni przez rzemieślnika zdają egzamin czeladniczy lub sprawdzający przed komisją egzaminacyjną powołaną przez izbę rzemieślniczą.  </w:t>
      </w:r>
    </w:p>
    <w:p w14:paraId="06DF6892" w14:textId="77777777" w:rsidR="008642A1" w:rsidRPr="008642A1" w:rsidRDefault="008642A1" w:rsidP="0086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innych przypadkach niż ww. nastąpi odmowa przyznania dofinansowania kosztów kształcenia pracownika młodocianego. </w:t>
      </w:r>
    </w:p>
    <w:p w14:paraId="43BB6834" w14:textId="77777777" w:rsidR="008642A1" w:rsidRPr="008642A1" w:rsidRDefault="008642A1" w:rsidP="00864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2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przepisami ustawy z dnia 22 marca 1989 r. o rzemiośle, rzemieślnik zatrudniający pracowników w celu przygotowania zawodowego zobowiązany jest być członkiem cechu lub izby rzemieślniczej.</w:t>
      </w:r>
    </w:p>
    <w:p w14:paraId="5370D329" w14:textId="5CFF0C8F" w:rsidR="00B01FB2" w:rsidRPr="001538C8" w:rsidRDefault="008642A1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YMAGANE DOKUMENTY</w:t>
      </w:r>
    </w:p>
    <w:p w14:paraId="2A61B685" w14:textId="77777777" w:rsidR="00B01FB2" w:rsidRPr="001538C8" w:rsidRDefault="00B01FB2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który ubiega się o dofinansowanie kosztów kształcenia młodocianych pracowników, winien złożyć stosowny wniosek w terminie </w:t>
      </w:r>
      <w:r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trzech miesięcy od dnia zdania przez młodocianego pracownika egzaminu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nauki zawodu lub przyuczenia do wykonywania określonej pracy. Do wniosku należy dołączyć niżej wymienione załączniki</w:t>
      </w:r>
      <w:r w:rsidRPr="001538C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14:paraId="799C5484" w14:textId="39CBD90F" w:rsidR="00226F37" w:rsidRPr="001538C8" w:rsidRDefault="00B01FB2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1. Dokumenty potwierdzające posiadane kwalifikacje do prowadzenia kształcenia zawodowego młodocianych pracowników przez pracodawcę lub osobę prowadzącą zakład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pracodawcy albo osobę zatrudnioną u pracodawcy na umowę o pracę. Kwalifikacje,</w:t>
      </w:r>
      <w:r w:rsidR="0023657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mowa, określone są w przepisach w sprawie przygotowania zawodowego młodocianych i ich wynagradzania.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226F37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 zatrudnienie osoby prowadzącej w imieniu pracodawcy szkolenie (opcjonalnie). </w:t>
      </w:r>
    </w:p>
    <w:p w14:paraId="66C50E9F" w14:textId="5EB92046" w:rsidR="001538C8" w:rsidRPr="001538C8" w:rsidRDefault="00B01FB2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26F37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 z młodocianym pracownikiem w celu przygotowania zawodowego.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Dokumenty potwierdzające krótszy okres szkolenia (w przypadku zmiany umowy</w:t>
      </w:r>
      <w:r w:rsidR="00DD7659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, opcjonalnie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Dokument potwierdzający datę zdania egzaminu zawodowego</w:t>
      </w:r>
      <w:r w:rsidR="00DD7659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czeladniczego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młodocianego pracownika z wynikiem pozytywnym (dyplom</w:t>
      </w:r>
      <w:r w:rsidR="00434F55">
        <w:rPr>
          <w:rFonts w:ascii="Times New Roman" w:eastAsia="Times New Roman" w:hAnsi="Times New Roman" w:cs="Times New Roman"/>
          <w:sz w:val="24"/>
          <w:szCs w:val="24"/>
          <w:lang w:eastAsia="pl-PL"/>
        </w:rPr>
        <w:t>, certyfikat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świadectwo potwierdzające zdanie egzaminu kończącego naukę zawodu lub przyuczenie do wykonywania określonej pracy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potwierdzające zdanie tego egzaminu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(oryginał).</w:t>
      </w:r>
    </w:p>
    <w:p w14:paraId="782F6018" w14:textId="5C8F4D5B" w:rsidR="001538C8" w:rsidRPr="001538C8" w:rsidRDefault="00B01FB2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1EF0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74383F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świadczenie, że wnioskodawca jest: pracodawcą będącym rzemieślnikiem </w:t>
      </w:r>
      <w:r w:rsidR="00F91EF0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="0074383F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pracodawcą nie będącym rzemieślnikiem</w:t>
      </w:r>
      <w:r w:rsidR="00231EF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31EF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(opcjonalnie, jeżeli nie posiada on wpisu </w:t>
      </w:r>
      <w:r w:rsidR="00F91EF0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231EF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w CEIDG o posiadaniu tytułu mistrza/czeladnika)</w:t>
      </w:r>
      <w:r w:rsidR="00F91EF0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dokumentu powinno wynikać, że składany wniosek został złożony przez osoby uprawnione do reprezentowania podmiotu ubiegającego się o dofinansowanie.</w:t>
      </w:r>
    </w:p>
    <w:p w14:paraId="555E5CF9" w14:textId="02F7D191" w:rsidR="001538C8" w:rsidRPr="001538C8" w:rsidRDefault="00DD7659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538C8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wszystkich świadectw pracy młodocianego pracownika.</w:t>
      </w:r>
    </w:p>
    <w:p w14:paraId="5EE6F179" w14:textId="77777777" w:rsidR="001538C8" w:rsidRPr="001538C8" w:rsidRDefault="00DD7659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Pełnomocnictwo – w przypadku składania wniosku przez pełnomocnika.</w:t>
      </w:r>
    </w:p>
    <w:p w14:paraId="4EE1F893" w14:textId="4F395737" w:rsidR="00B92C61" w:rsidRPr="001538C8" w:rsidRDefault="00DD7659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01FB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Wszystkie zaświadczenia o pomocy de </w:t>
      </w:r>
      <w:proofErr w:type="spellStart"/>
      <w:r w:rsidR="00B01FB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, jaką pracodawcy otrzymali w roku,</w:t>
      </w:r>
      <w:r w:rsidR="0023657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ubiegają się o pomoc, oraz w ciągu dwóch poprzedzających go lat albo </w:t>
      </w:r>
      <w:r w:rsidR="00B01FB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wielkości pomocy de </w:t>
      </w:r>
      <w:proofErr w:type="spellStart"/>
      <w:r w:rsidR="00B01FB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 lub </w:t>
      </w:r>
      <w:r w:rsidR="00B01FB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="00236575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01FB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1538C8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01FB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nieotrzymaniu pomocy de </w:t>
      </w:r>
      <w:proofErr w:type="spellStart"/>
      <w:r w:rsidR="00B01FB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minimis</w:t>
      </w:r>
      <w:proofErr w:type="spellEnd"/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pracodawca nigdy nie ubiegał </w:t>
      </w:r>
      <w:r w:rsidR="0023657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pomoc de </w:t>
      </w:r>
      <w:proofErr w:type="spellStart"/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C3E90EE" w14:textId="77777777" w:rsidR="001538C8" w:rsidRPr="001538C8" w:rsidRDefault="00B92C61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1538C8"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kosztach kwalifikujących i otrzymanej pomocy de </w:t>
      </w:r>
      <w:proofErr w:type="spellStart"/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Ochotniczych Hufców Pracy.</w:t>
      </w:r>
    </w:p>
    <w:p w14:paraId="54625875" w14:textId="7B2A8B40" w:rsidR="00DD7659" w:rsidRPr="001538C8" w:rsidRDefault="00DD7659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2C6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01FB2" w:rsidRPr="00153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informacji</w:t>
      </w:r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Rozporządzeniem Rady Ministrów z dnia 29 marca 2010 r. w sprawie zakresu informacji przedstawianych przez podmiot ubiegający się o pomoc de </w:t>
      </w:r>
      <w:proofErr w:type="spellStart"/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01FB2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2009 r. Nr 152, poz. 1223, zmiana z dnia 24 października 2014 r., poz. 1543).</w:t>
      </w:r>
    </w:p>
    <w:p w14:paraId="6A5A1547" w14:textId="38EED4C6" w:rsidR="00DD7659" w:rsidRPr="001538C8" w:rsidRDefault="00DD7659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92C61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. Podpisana klauzula informacyjna RODO.</w:t>
      </w:r>
    </w:p>
    <w:p w14:paraId="337491CC" w14:textId="3F91BBC4" w:rsidR="006A13AA" w:rsidRDefault="006A13AA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Załączone kopie dokumentów przedstawianych przez stronę na potrzeby niniejszego postępowania zgodnie z przepisem art. 268a ustawy z dnia 14 czerwca 1960 r. Kodeksu postępowania administracyjnego  powinny zawierać potwierdzenie ich zgodności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oryginałem (obustronnie),  datę złożenia oświadczenia oraz pieczątkę i podpis osoby składającej oświadczenie. Oświadczenie powinno być złożone przez osobę uprawnioną do reprezentowania pracodawcy. Jeżeli potwierdzenia dokonuje osoba posiadająca upoważnienie pracodawcy do potwierdzania zgodności dokumentów z oryginałem do wniosku należy dołączyć to upoważnienie.</w:t>
      </w:r>
    </w:p>
    <w:p w14:paraId="54DD24AB" w14:textId="77777777" w:rsidR="008642A1" w:rsidRDefault="008642A1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841ECD8" w14:textId="37EE488C" w:rsidR="00434F55" w:rsidRPr="00434F55" w:rsidRDefault="006A13AA" w:rsidP="006A1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ZŁOŻENIA DOKUMENTÓW</w:t>
      </w:r>
    </w:p>
    <w:p w14:paraId="2427E95F" w14:textId="77777777" w:rsidR="00434F55" w:rsidRPr="00434F55" w:rsidRDefault="00434F55" w:rsidP="006A13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F55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wniosek o dofinansowanie kosztów kształcenia młodocianych pracowników wraz z załącznikami można:</w:t>
      </w:r>
    </w:p>
    <w:p w14:paraId="2A309F41" w14:textId="6446E52F" w:rsidR="00434F55" w:rsidRPr="00434F55" w:rsidRDefault="00434F55" w:rsidP="006A13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F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przesłać drogą pocztową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</w:t>
      </w:r>
      <w:r w:rsidRPr="0043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Wybickiego 27, 83-424 Lipusz</w:t>
      </w:r>
      <w:r w:rsidRPr="00434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65A4DDE" w14:textId="6A76363F" w:rsidR="00434F55" w:rsidRPr="00434F55" w:rsidRDefault="00434F55" w:rsidP="006A13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do pok. Nr 10 Urzędu Gminy Lipusz</w:t>
      </w:r>
      <w:r w:rsidRPr="0043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zaadresowanej kopercie, </w:t>
      </w:r>
    </w:p>
    <w:p w14:paraId="63AE4426" w14:textId="5CBD9D94" w:rsidR="00434F55" w:rsidRPr="006A13AA" w:rsidRDefault="00434F55" w:rsidP="006A13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drogą elektroniczną poprzez Elektroniczną Platformę Usług Administracji Publicznej (e-PUAP) Urzędu </w:t>
      </w:r>
      <w:r w:rsidRPr="006A13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Lipusz</w:t>
      </w:r>
      <w:r w:rsidRPr="00434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(niezbędne do tego jest posiadanie profilu zaufanego): </w:t>
      </w:r>
      <w:r>
        <w:rPr>
          <w:rStyle w:val="Pogrubienie"/>
        </w:rPr>
        <w:t xml:space="preserve">elektroniczna skrzynka podawcza </w:t>
      </w:r>
      <w:proofErr w:type="spellStart"/>
      <w:r>
        <w:rPr>
          <w:rStyle w:val="Pogrubienie"/>
        </w:rPr>
        <w:t>ePUAP</w:t>
      </w:r>
      <w:proofErr w:type="spellEnd"/>
      <w:r>
        <w:rPr>
          <w:rStyle w:val="Pogrubienie"/>
        </w:rPr>
        <w:t xml:space="preserve">  </w:t>
      </w:r>
      <w:r>
        <w:t>anblu1440w</w:t>
      </w:r>
      <w:r w:rsidR="006A13AA">
        <w:t>.</w:t>
      </w:r>
    </w:p>
    <w:p w14:paraId="404A85B1" w14:textId="3FFE79B9" w:rsidR="00B01FB2" w:rsidRPr="001538C8" w:rsidRDefault="006A13AA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</w:p>
    <w:p w14:paraId="632E86AF" w14:textId="4E239341" w:rsidR="001538C8" w:rsidRDefault="00B01FB2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kwoty dofinansowania kosztów kształcenia jednego młodocianego zależy</w:t>
      </w:r>
      <w:r w:rsidR="0023657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od okresu kształcenia wynikającego z umowy o pracę w celu przygotowania zawodowego</w:t>
      </w:r>
      <w:r w:rsidR="00236575"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38C8">
        <w:rPr>
          <w:rFonts w:ascii="Times New Roman" w:eastAsia="Times New Roman" w:hAnsi="Times New Roman" w:cs="Times New Roman"/>
          <w:sz w:val="24"/>
          <w:szCs w:val="24"/>
          <w:lang w:eastAsia="pl-PL"/>
        </w:rPr>
        <w:t>i wynosi:</w:t>
      </w:r>
    </w:p>
    <w:p w14:paraId="45D4F78F" w14:textId="77777777" w:rsidR="006A13AA" w:rsidRPr="001538C8" w:rsidRDefault="006A13AA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7BF57" w14:textId="2CC2F451" w:rsidR="00B01FB2" w:rsidRPr="006A13AA" w:rsidRDefault="00B01FB2" w:rsidP="006A13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nauki zawodu: 8 081 zł – przy okresie kształcenia wynoszącym 36</w:t>
      </w:r>
      <w:r w:rsidR="000A311F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miesięcy,</w:t>
      </w:r>
    </w:p>
    <w:p w14:paraId="45BB18DA" w14:textId="77777777" w:rsidR="001538C8" w:rsidRPr="001538C8" w:rsidRDefault="001538C8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40D47" w14:textId="7EE84687" w:rsidR="00B01FB2" w:rsidRPr="006A13AA" w:rsidRDefault="00B01FB2" w:rsidP="006A13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przyuczenia do wykonywania określonej pracy 254 zł za każdy pełny miesiąc kształcenia</w:t>
      </w:r>
      <w:r w:rsidR="001538C8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4B6F6A9" w14:textId="77777777" w:rsidR="001538C8" w:rsidRPr="001538C8" w:rsidRDefault="001538C8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604883" w14:textId="247B07B4" w:rsidR="0056102B" w:rsidRPr="006A13AA" w:rsidRDefault="0056102B" w:rsidP="006A13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nauki zawodu prowadzonej w zawodach wskazanych przez ministra właściwego do spraw oświaty i wychowania w corocznie publikowanej prognozie zapotrzebowania na pracowników w zawodach szkolnictwa branżowego na krajowym rynku pracy, wysokość kwoty dofinansowania kosztów kształcenia jednego młodocianego pracownika: 10</w:t>
      </w:r>
      <w:r w:rsidR="001538C8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 zł (dotyczy</w:t>
      </w:r>
      <w:r w:rsidR="0074383F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 umów zawieranych po 1</w:t>
      </w:r>
      <w:r w:rsidR="00777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4383F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 2019 r.</w:t>
      </w: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4383F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Ww.</w:t>
      </w:r>
      <w:r w:rsidR="00646AEC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74383F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rognoz</w:t>
      </w:r>
      <w:r w:rsidR="0074383F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dotyczy prognozy</w:t>
      </w: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obowiązującej na rok zawierania umow</w:t>
      </w:r>
      <w:r w:rsidR="001538C8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 </w:t>
      </w: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646AEC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młodocianym pracownikiem)</w:t>
      </w:r>
      <w:r w:rsidR="001538C8" w:rsidRPr="006A13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77B9A6E" w14:textId="55BAF49E" w:rsidR="006A13AA" w:rsidRDefault="006A13AA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47222D" w14:textId="3B23A7C4" w:rsidR="006A13AA" w:rsidRPr="001538C8" w:rsidRDefault="006A13AA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3AA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dofinansowania podlegają waloryzacji wskaźnikiem cen towarów i usług konsumpcyjnych ogółem, jeżeli wskaźnik ten w roku kalendarzowym poprzedzającym rok, w którym następuje wypłata dofinansowania, wynosi co najmniej 105%.</w:t>
      </w:r>
    </w:p>
    <w:p w14:paraId="5B2E17C3" w14:textId="0FB0F055" w:rsidR="00B01FB2" w:rsidRPr="00646AEC" w:rsidRDefault="006A13AA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WYDANIE DECYZJI PRZEZ WÓJTA GMINY LIPUSZ</w:t>
      </w:r>
    </w:p>
    <w:p w14:paraId="2DB2882A" w14:textId="77777777" w:rsidR="001538C8" w:rsidRPr="00646AEC" w:rsidRDefault="00BE07A0" w:rsidP="006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Lipusz</w:t>
      </w:r>
      <w:r w:rsidR="00B01FB2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, wydając decyzję administracyjną o udzieleniu pracodawcy pomocy</w:t>
      </w:r>
      <w:r w:rsidR="00236575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B01FB2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 </w:t>
      </w:r>
      <w:proofErr w:type="spellStart"/>
      <w:r w:rsidR="00B01FB2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01FB2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do wnikliwej analizy dołączonych przez pracodawcę dokumentów, biorąc pod uwagę następujące czynniki:</w:t>
      </w:r>
    </w:p>
    <w:p w14:paraId="15D4D9F0" w14:textId="77777777" w:rsidR="001538C8" w:rsidRPr="00646AEC" w:rsidRDefault="00B01FB2" w:rsidP="006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spełnienie wymagań określonych w </w:t>
      </w:r>
      <w:r w:rsidR="0074383F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122 ust. 11 ustawy o Prawo oświatowe </w:t>
      </w:r>
      <w:r w:rsidR="00BC2588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C2588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1538C8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1538C8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2588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1538C8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C2588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1538C8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1082</w:t>
      </w:r>
      <w:r w:rsidR="00BC2588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 </w:t>
      </w:r>
      <w:r w:rsidR="0074383F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 merytoryczne i pedagogiczne pracodawcy oraz ukończenie przez młodocianego nauki zawodu lub przyuczenia do wykonywania określonej pracy i zdanie egzaminu</w:t>
      </w:r>
      <w:r w:rsidR="0074383F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4C76BDC" w14:textId="77777777" w:rsidR="001538C8" w:rsidRPr="00646AEC" w:rsidRDefault="00B01FB2" w:rsidP="006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zgodność z obowiązującym prawem umowy o pracę zawartej z młodocianym pracownikiem;</w:t>
      </w:r>
    </w:p>
    <w:p w14:paraId="326F4272" w14:textId="2B0A74B4" w:rsidR="001538C8" w:rsidRPr="00646AEC" w:rsidRDefault="00B01FB2" w:rsidP="006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- okres, jaki upłynął od dnia zdania przez młodocianego pracownika egzaminu do daty złożenia wniosku o dofinansowanie kosztów kształcenia;</w:t>
      </w:r>
    </w:p>
    <w:p w14:paraId="6494D80B" w14:textId="77777777" w:rsidR="001538C8" w:rsidRPr="00646AEC" w:rsidRDefault="00B01FB2" w:rsidP="006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- kompletność złożonych przez pracodawcę wymaganych dokumentów oraz to,</w:t>
      </w:r>
      <w:r w:rsidR="00236575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pracodawca wezwany do ich uzupełnienia (w przypadku braku określonych dokumentów) je dostarczył;</w:t>
      </w:r>
    </w:p>
    <w:p w14:paraId="1CA5E684" w14:textId="3969048D" w:rsidR="001538C8" w:rsidRPr="000A311F" w:rsidRDefault="00B01FB2" w:rsidP="006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wysokość otrzymanej dotąd pomocy publicznej i przyznana kwota pomocy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przekroczy kwoty maksymalnej pomocy określonej w art. 3 pkt. 2 rozporządzenia Komisji (UE) Nr 1407/2013 z 18 grudnia 2013 r. w sprawie stosowania art. 107 i 108 Traktatu o</w:t>
      </w:r>
      <w:r w:rsid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funkcjonowaniu Unii Europejskiej do pomocy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rozporządzeniu Komisji (UE) nr 1408/2013 z dnia 18 grudnia 2013 r. w sprawie stosowania art. 107 i 108 Traktatu o</w:t>
      </w:r>
      <w:r w:rsid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funkcjonowaniu Unii Europejskiej do pomocy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s.9);</w:t>
      </w:r>
    </w:p>
    <w:p w14:paraId="12526BCF" w14:textId="2427CCB2" w:rsidR="00B01FB2" w:rsidRDefault="00B01FB2" w:rsidP="006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podmiot gospodarczy wnioskujący o udzielenie pomocy de </w:t>
      </w:r>
      <w:proofErr w:type="spellStart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prowadzi działalności w którymś z sektorów wyłączonych, określonych w art. 1 ust. 1 cytowanych wyżej rozporządzeń Komisji (UE).</w:t>
      </w:r>
    </w:p>
    <w:p w14:paraId="25E48702" w14:textId="77777777" w:rsidR="00646AEC" w:rsidRPr="00646AEC" w:rsidRDefault="00646AEC" w:rsidP="0064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EA11D" w14:textId="5A3D7E97" w:rsidR="00B01FB2" w:rsidRPr="00646AEC" w:rsidRDefault="00B01FB2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 wydaniu decyzji </w:t>
      </w: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przyznaniu podmiotowi gospodarczemu pomocy de</w:t>
      </w:r>
      <w:r w:rsidR="00BE07A0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E07A0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BE07A0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</w:t>
      </w:r>
      <w:r w:rsidR="006A13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E07A0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Lipusz</w:t>
      </w: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zobligowany do następujących czynności:</w:t>
      </w:r>
    </w:p>
    <w:p w14:paraId="748535B4" w14:textId="0FD0E6F9" w:rsidR="00646AEC" w:rsidRPr="00646AEC" w:rsidRDefault="00B01FB2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wydania podmiotowi gospodarczemu, który otrzymał pomoc, zaświadczenia o wysokości udzielonej pomocy de </w:t>
      </w:r>
      <w:proofErr w:type="spellStart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druku, według wzoru stanowiącego załącznik nr 1 do Rozporządzenia Rady Ministrów z 20 marca 2007 r. w sprawie zaświadczeń o pomocy de </w:t>
      </w:r>
      <w:proofErr w:type="spellStart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  <w:r w:rsidR="00646AEC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646AEC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46AEC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350)</w:t>
      </w: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; zaświadczenie zostanie wystawione w dniu udzielenia pomocy, czyli w dniu wystawienia decyzji;</w:t>
      </w:r>
    </w:p>
    <w:p w14:paraId="0977C93A" w14:textId="0E9E934A" w:rsidR="00B01FB2" w:rsidRPr="00646AEC" w:rsidRDefault="00B01FB2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przekazania informacji o udzielonej pomocy de </w:t>
      </w:r>
      <w:proofErr w:type="spellStart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wykorzystując w tym celu aplikację SHRIMP (System Harmonogramowania Rejestracji i Rejestrowania Pomocy) udostępnianą przez Prezesa Urzędu Ochrony Konkurencji i Konsumentów.</w:t>
      </w:r>
    </w:p>
    <w:p w14:paraId="536F7AEE" w14:textId="59385D4B" w:rsidR="00B01FB2" w:rsidRPr="00646AEC" w:rsidRDefault="006A13AA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65C91236" w14:textId="6DCC82B9" w:rsidR="00646AEC" w:rsidRPr="00646AEC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Rozporządzenie Komisji (UE) Nr 1407/2013 z dnia 18 grudnia 2013 r. w sprawie stosowania art. 107 i 108 Traktatu o funkcjonowaniu Unii Europejskiej do pomocy de </w:t>
      </w:r>
      <w:proofErr w:type="spellStart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s.1)</w:t>
      </w:r>
      <w:r w:rsidR="00646AEC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4930E7" w14:textId="77777777" w:rsidR="00646AEC" w:rsidRPr="00646AEC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Rozporządzenie Komisji (UE) Nr 1408/2013 z dnia 18 grudnia 2013 r. w sprawie stosowania art. 107 i 108 Traktatu o funkcjonowaniu Unii Europejskiej do pomocy de </w:t>
      </w:r>
      <w:proofErr w:type="spellStart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</w:t>
      </w:r>
      <w:r w:rsidR="00646AEC" w:rsidRPr="00646A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C3F38D" w14:textId="33B32B27" w:rsidR="00646AEC" w:rsidRPr="000A311F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3. Ustawa z dnia 30 kwietnia 2004 r. o postępowaniu w sprawach dotyczących pomocy publicznej</w:t>
      </w:r>
      <w:r w:rsidR="00646AE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646AE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646AE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743 z </w:t>
      </w:r>
      <w:proofErr w:type="spellStart"/>
      <w:r w:rsidR="00646AE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46AE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396F2C7" w14:textId="63030A3A" w:rsidR="000A311F" w:rsidRPr="000A311F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Ustawa z dnia 8 stycznia 2010 r. o zmianie ustawy o postępowaniu w sprawach dotyczących pomocy publicznej </w:t>
      </w:r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743 z </w:t>
      </w:r>
      <w:proofErr w:type="spellStart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F9AEE1B" w14:textId="02B2E20E" w:rsidR="000A311F" w:rsidRPr="000A311F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Rozporządzenie Rady Ministrów z dnia 29 marca 2010 r. w sprawie zakresu informacji przedstawianych przez podmiot ubiegający się o pomoc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2010 r. Nr 53, poz. 311 z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D97AD1" w14:textId="324BF07C" w:rsidR="000A311F" w:rsidRPr="000A311F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Rozporządzenie Rady Ministrów z dnia 24 października 2014 r. zmieniające rozporządzenie w sprawie zakresu informacji przedstawianych przez podmiot ubiegający się o pomoc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 U. z 2014 r. poz. 1543)</w:t>
      </w:r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372173" w14:textId="1D538C36" w:rsidR="000A311F" w:rsidRPr="000A311F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Rozporządzenie Rady Ministrów z dnia 20 marca 2007 r. w sprawie zaświadczeń o pomocy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</w:t>
      </w:r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350).</w:t>
      </w:r>
    </w:p>
    <w:p w14:paraId="7629EC0D" w14:textId="38732D8D" w:rsidR="000A311F" w:rsidRPr="000A311F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Rozporządzenie Rady Ministrów z dnia 24 października 2014 r. zmieniające rozporządzenie w sprawie zaświadczeń o pomocy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i</w:t>
      </w:r>
      <w:r w:rsid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rybołówstwie. (Dz. U. z 2014 r. poz. 1550)</w:t>
      </w:r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978EFC" w14:textId="7318C965" w:rsidR="000A311F" w:rsidRPr="000A311F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FD6572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14 grudnia 2016 r. - Prawo oświatowe </w:t>
      </w:r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1082 z </w:t>
      </w:r>
      <w:proofErr w:type="spellStart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76CBD386" w14:textId="077AED72" w:rsidR="00B01FB2" w:rsidRDefault="00B01FB2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10. Rozporządzenie Ministra Edukacji Narodowej z 15 grudnia 2010 r. w sprawie praktycznej nauki zawodu (Dz. U. z 2010 r. Nr 244, poz. 1626</w:t>
      </w:r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A311F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</w:p>
    <w:p w14:paraId="7C064FB5" w14:textId="1991C57F" w:rsidR="009C54A4" w:rsidRPr="006A13AA" w:rsidRDefault="006A13AA" w:rsidP="006A1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</w:t>
      </w:r>
      <w:r w:rsidRPr="006A13A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7EBE6F" w14:textId="0D4B3736" w:rsidR="00B01FB2" w:rsidRPr="000A311F" w:rsidRDefault="006A13AA" w:rsidP="00153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POBRANIA</w:t>
      </w:r>
    </w:p>
    <w:p w14:paraId="51DE6A35" w14:textId="77777777" w:rsidR="00646AEC" w:rsidRPr="000A311F" w:rsidRDefault="00B01FB2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 o zawarciu umowy z młodocianym pracownikiem w celu przygotowania zawodowego</w:t>
      </w:r>
      <w:r w:rsidR="0006057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 o dofinansowanie kosztów kształcenia młodocianego pracownika</w:t>
      </w:r>
      <w:r w:rsidR="0006057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2D6A6E" w14:textId="77777777" w:rsidR="00646AEC" w:rsidRPr="000A311F" w:rsidRDefault="00B01FB2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Formularz informacji przedstawianych przy ubieganiu się o pomoc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do rozporządzenia Rady Ministrów z dnia 24 października 2014 r. poz. 1543)</w:t>
      </w:r>
      <w:r w:rsidR="0006057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02C1C0" w14:textId="77777777" w:rsidR="00646AEC" w:rsidRPr="000A311F" w:rsidRDefault="00B01FB2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646AE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otrzymanej wielkości pomocy de</w:t>
      </w:r>
      <w:r w:rsidR="00646AE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r w:rsidR="0006057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9C045D" w14:textId="1EB18331" w:rsidR="00646AEC" w:rsidRPr="000A311F" w:rsidRDefault="00B01FB2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Oświadczenie o nieotrzymaniu pomocy de minimis</w:t>
      </w:r>
      <w:r w:rsidR="0006057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47A9F2" w14:textId="6FEB5EAD" w:rsidR="008108EC" w:rsidRPr="000A311F" w:rsidRDefault="008108EC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bookmarkStart w:id="1" w:name="_Hlk54258250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kosztach kwalifikujących i otrzymanej pomocy de </w:t>
      </w:r>
      <w:proofErr w:type="spellStart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Ochotniczych Hufców Pracy</w:t>
      </w:r>
      <w:r w:rsidR="00590CDA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End w:id="1"/>
    </w:p>
    <w:p w14:paraId="75C57083" w14:textId="0F675D71" w:rsidR="0006057C" w:rsidRPr="000A311F" w:rsidRDefault="008108EC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6057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Oświadczenie o statusie pracodawcy o byciu rzemieślnikiem bądź nie byciu rzemieślnikiem.</w:t>
      </w:r>
    </w:p>
    <w:p w14:paraId="238E029B" w14:textId="23E1E150" w:rsidR="0006057C" w:rsidRPr="000A311F" w:rsidRDefault="008108EC" w:rsidP="0015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6057C" w:rsidRPr="000A311F">
        <w:rPr>
          <w:rFonts w:ascii="Times New Roman" w:eastAsia="Times New Roman" w:hAnsi="Times New Roman" w:cs="Times New Roman"/>
          <w:sz w:val="24"/>
          <w:szCs w:val="24"/>
          <w:lang w:eastAsia="pl-PL"/>
        </w:rPr>
        <w:t>. Klauzula informacyjna RODO.</w:t>
      </w:r>
    </w:p>
    <w:p w14:paraId="614381E4" w14:textId="77777777" w:rsidR="0006057C" w:rsidRPr="0006057C" w:rsidRDefault="0006057C" w:rsidP="001538C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6DB79" w14:textId="77777777" w:rsidR="00B8210B" w:rsidRDefault="00B8210B" w:rsidP="001538C8">
      <w:pPr>
        <w:jc w:val="both"/>
      </w:pPr>
    </w:p>
    <w:sectPr w:rsidR="00B8210B" w:rsidSect="00B8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865"/>
    <w:multiLevelType w:val="multilevel"/>
    <w:tmpl w:val="4FE43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96DF1"/>
    <w:multiLevelType w:val="multilevel"/>
    <w:tmpl w:val="FFB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F3147"/>
    <w:multiLevelType w:val="multilevel"/>
    <w:tmpl w:val="7330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6470E"/>
    <w:multiLevelType w:val="multilevel"/>
    <w:tmpl w:val="4BAE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3186D"/>
    <w:multiLevelType w:val="hybridMultilevel"/>
    <w:tmpl w:val="884A1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7014">
    <w:abstractNumId w:val="3"/>
  </w:num>
  <w:num w:numId="2" w16cid:durableId="142503044">
    <w:abstractNumId w:val="1"/>
  </w:num>
  <w:num w:numId="3" w16cid:durableId="1111512295">
    <w:abstractNumId w:val="4"/>
  </w:num>
  <w:num w:numId="4" w16cid:durableId="744110159">
    <w:abstractNumId w:val="2"/>
  </w:num>
  <w:num w:numId="5" w16cid:durableId="1834297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B2"/>
    <w:rsid w:val="0006057C"/>
    <w:rsid w:val="000A311F"/>
    <w:rsid w:val="000D6087"/>
    <w:rsid w:val="001538C8"/>
    <w:rsid w:val="001A3DF8"/>
    <w:rsid w:val="001A6F66"/>
    <w:rsid w:val="00226F37"/>
    <w:rsid w:val="00231EF2"/>
    <w:rsid w:val="00232558"/>
    <w:rsid w:val="00236575"/>
    <w:rsid w:val="002F7E53"/>
    <w:rsid w:val="00332865"/>
    <w:rsid w:val="003B6503"/>
    <w:rsid w:val="00434F55"/>
    <w:rsid w:val="004B2EDA"/>
    <w:rsid w:val="0056102B"/>
    <w:rsid w:val="00590CDA"/>
    <w:rsid w:val="00646AEC"/>
    <w:rsid w:val="006A13AA"/>
    <w:rsid w:val="0074383F"/>
    <w:rsid w:val="007704D1"/>
    <w:rsid w:val="00777259"/>
    <w:rsid w:val="007F51B1"/>
    <w:rsid w:val="008108EC"/>
    <w:rsid w:val="008642A1"/>
    <w:rsid w:val="00872770"/>
    <w:rsid w:val="00945425"/>
    <w:rsid w:val="009C54A4"/>
    <w:rsid w:val="00AF4852"/>
    <w:rsid w:val="00B01FB2"/>
    <w:rsid w:val="00B8210B"/>
    <w:rsid w:val="00B92C61"/>
    <w:rsid w:val="00BC2588"/>
    <w:rsid w:val="00BE07A0"/>
    <w:rsid w:val="00C34F24"/>
    <w:rsid w:val="00DD7659"/>
    <w:rsid w:val="00E429F5"/>
    <w:rsid w:val="00F1221B"/>
    <w:rsid w:val="00F50062"/>
    <w:rsid w:val="00F91EF0"/>
    <w:rsid w:val="00FC14E8"/>
    <w:rsid w:val="00FD1D34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8AF4"/>
  <w15:docId w15:val="{FE4C4EF6-5C23-4818-8579-8665C70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10B"/>
  </w:style>
  <w:style w:type="paragraph" w:styleId="Nagwek1">
    <w:name w:val="heading 1"/>
    <w:basedOn w:val="Normalny"/>
    <w:link w:val="Nagwek1Znak"/>
    <w:uiPriority w:val="9"/>
    <w:qFormat/>
    <w:rsid w:val="00B01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6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F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4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1F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FB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4F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DD76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65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F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m.stolc</dc:creator>
  <cp:lastModifiedBy>Marta Suchy Lipińska</cp:lastModifiedBy>
  <cp:revision>4</cp:revision>
  <cp:lastPrinted>2020-10-13T09:16:00Z</cp:lastPrinted>
  <dcterms:created xsi:type="dcterms:W3CDTF">2023-02-14T13:13:00Z</dcterms:created>
  <dcterms:modified xsi:type="dcterms:W3CDTF">2023-02-21T06:43:00Z</dcterms:modified>
</cp:coreProperties>
</file>